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B34DC6" w14:textId="77777777" w:rsidR="0085217E" w:rsidRDefault="0085217E">
      <w:pPr>
        <w:spacing w:after="0" w:line="480" w:lineRule="auto"/>
        <w:ind w:hanging="720"/>
        <w:rPr>
          <w:rFonts w:ascii="Times New Roman" w:eastAsia="Times New Roman" w:hAnsi="Times New Roman" w:cs="Times New Roman"/>
          <w:sz w:val="24"/>
          <w:szCs w:val="24"/>
        </w:rPr>
      </w:pPr>
    </w:p>
    <w:p w14:paraId="6BD67875" w14:textId="77777777" w:rsidR="0085217E" w:rsidRDefault="0085217E">
      <w:pPr>
        <w:spacing w:after="0" w:line="480" w:lineRule="auto"/>
        <w:ind w:hanging="720"/>
        <w:rPr>
          <w:rFonts w:ascii="Times New Roman" w:eastAsia="Times New Roman" w:hAnsi="Times New Roman" w:cs="Times New Roman"/>
          <w:sz w:val="24"/>
          <w:szCs w:val="24"/>
        </w:rPr>
      </w:pPr>
    </w:p>
    <w:p w14:paraId="077CD0BA" w14:textId="77777777" w:rsidR="0085217E" w:rsidRDefault="0085217E">
      <w:pPr>
        <w:spacing w:after="0" w:line="480" w:lineRule="auto"/>
        <w:ind w:hanging="720"/>
        <w:rPr>
          <w:rFonts w:ascii="Times New Roman" w:eastAsia="Times New Roman" w:hAnsi="Times New Roman" w:cs="Times New Roman"/>
          <w:sz w:val="24"/>
          <w:szCs w:val="24"/>
        </w:rPr>
      </w:pPr>
    </w:p>
    <w:p w14:paraId="3832923E" w14:textId="77777777" w:rsidR="0085217E" w:rsidRDefault="0085217E">
      <w:pPr>
        <w:spacing w:after="0" w:line="480" w:lineRule="auto"/>
        <w:ind w:hanging="720"/>
        <w:rPr>
          <w:rFonts w:ascii="Times New Roman" w:eastAsia="Times New Roman" w:hAnsi="Times New Roman" w:cs="Times New Roman"/>
          <w:sz w:val="24"/>
          <w:szCs w:val="24"/>
        </w:rPr>
      </w:pPr>
    </w:p>
    <w:p w14:paraId="1F839162" w14:textId="77777777" w:rsidR="0085217E" w:rsidRDefault="0085217E">
      <w:pPr>
        <w:spacing w:after="0" w:line="480" w:lineRule="auto"/>
        <w:ind w:hanging="720"/>
        <w:rPr>
          <w:rFonts w:ascii="Times New Roman" w:eastAsia="Times New Roman" w:hAnsi="Times New Roman" w:cs="Times New Roman"/>
          <w:sz w:val="24"/>
          <w:szCs w:val="24"/>
        </w:rPr>
      </w:pPr>
    </w:p>
    <w:p w14:paraId="484AB06B" w14:textId="77777777" w:rsidR="0085217E" w:rsidRDefault="0085217E" w:rsidP="0085217E">
      <w:pPr>
        <w:spacing w:line="480" w:lineRule="auto"/>
        <w:jc w:val="center"/>
        <w:rPr>
          <w:rFonts w:ascii="Times New Roman" w:hAnsi="Times New Roman" w:cs="Times New Roman"/>
          <w:sz w:val="24"/>
          <w:szCs w:val="24"/>
        </w:rPr>
      </w:pPr>
    </w:p>
    <w:p w14:paraId="77D43E9C" w14:textId="77777777" w:rsidR="0085217E" w:rsidRDefault="0085217E" w:rsidP="0085217E">
      <w:pPr>
        <w:spacing w:line="480" w:lineRule="auto"/>
        <w:jc w:val="center"/>
        <w:rPr>
          <w:rFonts w:ascii="Times New Roman" w:hAnsi="Times New Roman" w:cs="Times New Roman"/>
          <w:sz w:val="24"/>
          <w:szCs w:val="24"/>
        </w:rPr>
      </w:pPr>
    </w:p>
    <w:p w14:paraId="65C2801F" w14:textId="77777777" w:rsidR="0085217E" w:rsidRDefault="0085217E" w:rsidP="0085217E">
      <w:pPr>
        <w:spacing w:line="480" w:lineRule="auto"/>
        <w:jc w:val="center"/>
        <w:rPr>
          <w:rFonts w:ascii="Times New Roman" w:hAnsi="Times New Roman" w:cs="Times New Roman"/>
          <w:sz w:val="24"/>
          <w:szCs w:val="24"/>
        </w:rPr>
      </w:pPr>
    </w:p>
    <w:p w14:paraId="0B1CD059" w14:textId="77777777" w:rsidR="0085217E" w:rsidRDefault="0085217E" w:rsidP="0085217E">
      <w:pPr>
        <w:spacing w:line="480" w:lineRule="auto"/>
        <w:jc w:val="center"/>
        <w:rPr>
          <w:rFonts w:ascii="Times New Roman" w:hAnsi="Times New Roman" w:cs="Times New Roman"/>
          <w:sz w:val="24"/>
          <w:szCs w:val="24"/>
        </w:rPr>
      </w:pPr>
    </w:p>
    <w:p w14:paraId="01D5987A" w14:textId="77777777" w:rsidR="0085217E" w:rsidRDefault="0085217E" w:rsidP="0085217E">
      <w:pPr>
        <w:spacing w:line="480" w:lineRule="auto"/>
        <w:jc w:val="center"/>
        <w:rPr>
          <w:rFonts w:ascii="Times New Roman" w:hAnsi="Times New Roman" w:cs="Times New Roman"/>
          <w:sz w:val="24"/>
          <w:szCs w:val="24"/>
        </w:rPr>
      </w:pPr>
    </w:p>
    <w:p w14:paraId="17E2F310" w14:textId="77777777" w:rsidR="0085217E" w:rsidRDefault="0085217E" w:rsidP="0085217E">
      <w:pPr>
        <w:spacing w:line="480" w:lineRule="auto"/>
        <w:jc w:val="center"/>
        <w:rPr>
          <w:rFonts w:ascii="Times New Roman" w:hAnsi="Times New Roman" w:cs="Times New Roman"/>
          <w:sz w:val="24"/>
          <w:szCs w:val="24"/>
        </w:rPr>
      </w:pPr>
    </w:p>
    <w:p w14:paraId="156D0DC2" w14:textId="7A472EFF" w:rsidR="0085217E" w:rsidRPr="0085217E" w:rsidRDefault="0085217E" w:rsidP="0085217E">
      <w:pPr>
        <w:spacing w:line="480" w:lineRule="auto"/>
        <w:jc w:val="center"/>
        <w:rPr>
          <w:rFonts w:ascii="Times New Roman" w:hAnsi="Times New Roman" w:cs="Times New Roman"/>
          <w:sz w:val="24"/>
          <w:szCs w:val="24"/>
        </w:rPr>
      </w:pPr>
      <w:r w:rsidRPr="0085217E">
        <w:rPr>
          <w:rFonts w:ascii="Times New Roman" w:hAnsi="Times New Roman" w:cs="Times New Roman"/>
          <w:sz w:val="24"/>
          <w:szCs w:val="24"/>
        </w:rPr>
        <w:t>Social psychology</w:t>
      </w:r>
    </w:p>
    <w:p w14:paraId="00000001" w14:textId="072131E3" w:rsidR="00EA37F3" w:rsidRPr="0085217E" w:rsidRDefault="00453A6E" w:rsidP="0085217E">
      <w:pPr>
        <w:spacing w:line="480" w:lineRule="auto"/>
        <w:jc w:val="center"/>
        <w:rPr>
          <w:rFonts w:ascii="Times New Roman" w:hAnsi="Times New Roman" w:cs="Times New Roman"/>
          <w:sz w:val="24"/>
          <w:szCs w:val="24"/>
        </w:rPr>
      </w:pPr>
      <w:r w:rsidRPr="0085217E">
        <w:rPr>
          <w:rFonts w:ascii="Times New Roman" w:hAnsi="Times New Roman" w:cs="Times New Roman"/>
          <w:sz w:val="24"/>
          <w:szCs w:val="24"/>
        </w:rPr>
        <w:t>Name:</w:t>
      </w:r>
    </w:p>
    <w:p w14:paraId="00000002" w14:textId="77777777" w:rsidR="00EA37F3" w:rsidRPr="0085217E" w:rsidRDefault="00453A6E" w:rsidP="0085217E">
      <w:pPr>
        <w:spacing w:line="480" w:lineRule="auto"/>
        <w:jc w:val="center"/>
        <w:rPr>
          <w:rFonts w:ascii="Times New Roman" w:hAnsi="Times New Roman" w:cs="Times New Roman"/>
          <w:sz w:val="24"/>
          <w:szCs w:val="24"/>
        </w:rPr>
      </w:pPr>
      <w:r w:rsidRPr="0085217E">
        <w:rPr>
          <w:rFonts w:ascii="Times New Roman" w:hAnsi="Times New Roman" w:cs="Times New Roman"/>
          <w:sz w:val="24"/>
          <w:szCs w:val="24"/>
        </w:rPr>
        <w:t>Instructors’ Name:</w:t>
      </w:r>
    </w:p>
    <w:p w14:paraId="00000003" w14:textId="77777777" w:rsidR="00EA37F3" w:rsidRPr="0085217E" w:rsidRDefault="00453A6E" w:rsidP="0085217E">
      <w:pPr>
        <w:spacing w:line="480" w:lineRule="auto"/>
        <w:jc w:val="center"/>
        <w:rPr>
          <w:rFonts w:ascii="Times New Roman" w:hAnsi="Times New Roman" w:cs="Times New Roman"/>
          <w:sz w:val="24"/>
          <w:szCs w:val="24"/>
        </w:rPr>
      </w:pPr>
      <w:r w:rsidRPr="0085217E">
        <w:rPr>
          <w:rFonts w:ascii="Times New Roman" w:hAnsi="Times New Roman" w:cs="Times New Roman"/>
          <w:sz w:val="24"/>
          <w:szCs w:val="24"/>
        </w:rPr>
        <w:t>Course:</w:t>
      </w:r>
    </w:p>
    <w:p w14:paraId="3BFDCC6A" w14:textId="3A387D4E" w:rsidR="0085217E" w:rsidRDefault="00453A6E" w:rsidP="0085217E">
      <w:pPr>
        <w:spacing w:line="480" w:lineRule="auto"/>
        <w:jc w:val="center"/>
        <w:rPr>
          <w:rFonts w:ascii="Times New Roman" w:hAnsi="Times New Roman" w:cs="Times New Roman"/>
          <w:sz w:val="24"/>
          <w:szCs w:val="24"/>
        </w:rPr>
      </w:pPr>
      <w:r w:rsidRPr="0085217E">
        <w:rPr>
          <w:rFonts w:ascii="Times New Roman" w:hAnsi="Times New Roman" w:cs="Times New Roman"/>
          <w:sz w:val="24"/>
          <w:szCs w:val="24"/>
        </w:rPr>
        <w:t>Date:</w:t>
      </w:r>
      <w:r w:rsidR="0085217E">
        <w:rPr>
          <w:rFonts w:ascii="Times New Roman" w:hAnsi="Times New Roman" w:cs="Times New Roman"/>
          <w:sz w:val="24"/>
          <w:szCs w:val="24"/>
        </w:rPr>
        <w:br w:type="page"/>
      </w:r>
    </w:p>
    <w:p w14:paraId="242BEAEF" w14:textId="77777777" w:rsidR="004E11C9" w:rsidRPr="0085217E" w:rsidRDefault="004E11C9" w:rsidP="0085217E">
      <w:pPr>
        <w:spacing w:line="480" w:lineRule="auto"/>
        <w:jc w:val="center"/>
        <w:rPr>
          <w:rFonts w:ascii="Times New Roman" w:hAnsi="Times New Roman" w:cs="Times New Roman"/>
          <w:sz w:val="24"/>
          <w:szCs w:val="24"/>
        </w:rPr>
      </w:pPr>
    </w:p>
    <w:p w14:paraId="1297CC36" w14:textId="77777777" w:rsidR="004E11C9" w:rsidRPr="00C85815" w:rsidRDefault="004E11C9" w:rsidP="004E11C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Part </w:t>
      </w:r>
      <w:r w:rsidRPr="00C85815">
        <w:rPr>
          <w:rFonts w:ascii="Times New Roman" w:hAnsi="Times New Roman" w:cs="Times New Roman"/>
          <w:sz w:val="24"/>
          <w:szCs w:val="24"/>
        </w:rPr>
        <w:t xml:space="preserve">one </w:t>
      </w:r>
    </w:p>
    <w:p w14:paraId="6481F4F4" w14:textId="77777777" w:rsidR="004E11C9" w:rsidRPr="00C85815" w:rsidRDefault="004E11C9" w:rsidP="004E11C9">
      <w:pPr>
        <w:spacing w:line="480" w:lineRule="auto"/>
        <w:rPr>
          <w:rFonts w:ascii="Times New Roman" w:hAnsi="Times New Roman" w:cs="Times New Roman"/>
          <w:sz w:val="24"/>
          <w:szCs w:val="24"/>
        </w:rPr>
      </w:pPr>
      <w:r w:rsidRPr="00C85815">
        <w:rPr>
          <w:rFonts w:ascii="Times New Roman" w:hAnsi="Times New Roman" w:cs="Times New Roman"/>
          <w:sz w:val="24"/>
          <w:szCs w:val="24"/>
        </w:rPr>
        <w:t xml:space="preserve">Q1. The psychology is something that is thought to have been in practice in ancient Greece. John Locke is said to be the person who started the idea of psychology practice in Ancient Greece. In a short period, he has involved development learning fundamental principles between the time of Ivan Pavlov. Later Mary Calkins worked on human memory. </w:t>
      </w:r>
      <w:r w:rsidRPr="00C85815">
        <w:rPr>
          <w:rFonts w:ascii="Times New Roman" w:hAnsi="Times New Roman" w:cs="Times New Roman"/>
          <w:sz w:val="24"/>
          <w:szCs w:val="24"/>
          <w:lang w:val="en"/>
        </w:rPr>
        <w:t>The historical evolution of psychology has its starting points in ancient Greece around 600 BC.  Plato is one of the useful individuals in the development of psychology in ancient Greece as he offered reasonable insights on how the human mind is structured in his theory of forms.  He used psyche as his idea in describing soul and mind in developing a framework that described impulse, reasoning, and well as human behavior. In the 1st century, a philosopher Rene Descartes theorized how the mind and body of human work as separate entities in his dualism concept. Still, in 17</w:t>
      </w:r>
      <w:r w:rsidRPr="00C85815">
        <w:rPr>
          <w:rFonts w:ascii="Times New Roman" w:hAnsi="Times New Roman" w:cs="Times New Roman"/>
          <w:sz w:val="24"/>
          <w:szCs w:val="24"/>
          <w:vertAlign w:val="superscript"/>
          <w:lang w:val="en"/>
        </w:rPr>
        <w:t>th</w:t>
      </w:r>
      <w:r w:rsidRPr="00C85815">
        <w:rPr>
          <w:rFonts w:ascii="Times New Roman" w:hAnsi="Times New Roman" w:cs="Times New Roman"/>
          <w:sz w:val="24"/>
          <w:szCs w:val="24"/>
          <w:lang w:val="en"/>
        </w:rPr>
        <w:t xml:space="preserve"> century, he was criticized by John Locke and Thomas Hobbies by disapproving the dualism concept proposed by Descartes and described the human experience as a physical process occurring in nervous system and brain and put the idea of thoughts, images, sensation, and feelings to be all about psychology. It was not until the 19</w:t>
      </w:r>
      <w:r w:rsidRPr="00C85815">
        <w:rPr>
          <w:rFonts w:ascii="Times New Roman" w:hAnsi="Times New Roman" w:cs="Times New Roman"/>
          <w:sz w:val="24"/>
          <w:szCs w:val="24"/>
          <w:vertAlign w:val="superscript"/>
          <w:lang w:val="en"/>
        </w:rPr>
        <w:t>th</w:t>
      </w:r>
      <w:r w:rsidRPr="00C85815">
        <w:rPr>
          <w:rFonts w:ascii="Times New Roman" w:hAnsi="Times New Roman" w:cs="Times New Roman"/>
          <w:sz w:val="24"/>
          <w:szCs w:val="24"/>
          <w:lang w:val="en"/>
        </w:rPr>
        <w:t xml:space="preserve"> century when psychology become a scientific enterprise with Wundt who supported the idea of conscious thought in understanding how the human mind works. His view on psychology is based on rigorous observation, and it is said to have laid the foundation for modern psychology because his thoughts focused on reaction time, time perception, emotion, attention span. After that, Wundt's student (Edward B Titchener) found a school of thought (structuralism). However, structuralism was criticized reason being conscious experience was the subject of interest and was hardly controlled through experimenting. Finally, in the 19</w:t>
      </w:r>
      <w:r w:rsidRPr="00C85815">
        <w:rPr>
          <w:rFonts w:ascii="Times New Roman" w:hAnsi="Times New Roman" w:cs="Times New Roman"/>
          <w:sz w:val="24"/>
          <w:szCs w:val="24"/>
          <w:vertAlign w:val="superscript"/>
          <w:lang w:val="en"/>
        </w:rPr>
        <w:t>th</w:t>
      </w:r>
      <w:r w:rsidRPr="00C85815">
        <w:rPr>
          <w:rFonts w:ascii="Times New Roman" w:hAnsi="Times New Roman" w:cs="Times New Roman"/>
          <w:sz w:val="24"/>
          <w:szCs w:val="24"/>
          <w:lang w:val="en"/>
        </w:rPr>
        <w:t xml:space="preserve">-century functionalism was developed by James William to describe behavior and </w:t>
      </w:r>
      <w:r w:rsidRPr="00C85815">
        <w:rPr>
          <w:rFonts w:ascii="Times New Roman" w:hAnsi="Times New Roman" w:cs="Times New Roman"/>
          <w:sz w:val="24"/>
          <w:szCs w:val="24"/>
          <w:lang w:val="en"/>
        </w:rPr>
        <w:lastRenderedPageBreak/>
        <w:t xml:space="preserve">mental life. Functionalism focuses on how the human mind is adaptive to changes in both situations and the environment and the modern world, its emphasis on mental processes, and the function of the brain. </w:t>
      </w:r>
      <w:r w:rsidRPr="00C85815">
        <w:rPr>
          <w:rFonts w:ascii="Times New Roman" w:hAnsi="Times New Roman" w:cs="Times New Roman"/>
          <w:sz w:val="24"/>
          <w:szCs w:val="24"/>
        </w:rPr>
        <w:t xml:space="preserve">Therefore, this can be called substantial progress that made to the evolvement psychology of recent days. </w:t>
      </w:r>
    </w:p>
    <w:p w14:paraId="689F1D77" w14:textId="77777777" w:rsidR="004E11C9" w:rsidRDefault="004E11C9" w:rsidP="004E11C9">
      <w:pPr>
        <w:spacing w:line="480" w:lineRule="auto"/>
        <w:ind w:firstLine="720"/>
        <w:jc w:val="both"/>
        <w:rPr>
          <w:rFonts w:ascii="Times New Roman" w:hAnsi="Times New Roman" w:cs="Times New Roman"/>
          <w:sz w:val="24"/>
          <w:szCs w:val="24"/>
        </w:rPr>
      </w:pPr>
      <w:r w:rsidRPr="002B01BE">
        <w:rPr>
          <w:rFonts w:ascii="Times New Roman" w:hAnsi="Times New Roman" w:cs="Times New Roman"/>
          <w:sz w:val="24"/>
          <w:szCs w:val="24"/>
        </w:rPr>
        <w:t>The three perspectives of modern psychology include psychodynamic, cognitive, and behavioral perspectives. The psychodynamic perspective is based on believes that sex is what drives impulses in the human body. It also involves how experience and unconscious work. Cognitive perceptive in psychology involves examining how humans think and understand their world. The last perspective is behavioral perceptive that focuses on observable behavior. The perspective the explain the root of human behavior is Psychodynamics because it suggests that unconsciousness and early experience on a child from childhood forms the root of their behavior.</w:t>
      </w:r>
    </w:p>
    <w:p w14:paraId="3B3A3C7E" w14:textId="77777777" w:rsidR="004E11C9" w:rsidRDefault="004E11C9" w:rsidP="004E11C9">
      <w:pPr>
        <w:spacing w:line="480" w:lineRule="auto"/>
        <w:jc w:val="both"/>
        <w:rPr>
          <w:rFonts w:ascii="Times New Roman" w:hAnsi="Times New Roman" w:cs="Times New Roman"/>
          <w:sz w:val="24"/>
          <w:szCs w:val="24"/>
        </w:rPr>
      </w:pPr>
      <w:r>
        <w:rPr>
          <w:rFonts w:ascii="Times New Roman" w:hAnsi="Times New Roman" w:cs="Times New Roman"/>
          <w:sz w:val="24"/>
          <w:szCs w:val="24"/>
        </w:rPr>
        <w:t>Q2. Here the first thing I will do is reviewing researches related to my study so that I acquire useful insights. The second thing is that considering a volunteer group from different field and separate them randomly into smaller groups with one group acting as a control experiment. One will not be listening to music and will at as control experiment. I will also have another group (experimental group) that will be listening to music during the time of the study, after which a similar test will be administered and assess the group that performs better.</w:t>
      </w:r>
    </w:p>
    <w:p w14:paraId="442F7495" w14:textId="77777777" w:rsidR="004E11C9" w:rsidRDefault="004E11C9" w:rsidP="004E11C9">
      <w:pPr>
        <w:spacing w:line="480" w:lineRule="auto"/>
        <w:jc w:val="both"/>
        <w:rPr>
          <w:rFonts w:ascii="Times New Roman" w:hAnsi="Times New Roman" w:cs="Times New Roman"/>
          <w:sz w:val="24"/>
          <w:szCs w:val="24"/>
        </w:rPr>
      </w:pPr>
      <w:r>
        <w:rPr>
          <w:rFonts w:ascii="Times New Roman" w:hAnsi="Times New Roman" w:cs="Times New Roman"/>
          <w:sz w:val="24"/>
          <w:szCs w:val="24"/>
        </w:rPr>
        <w:t>Q3.</w:t>
      </w:r>
    </w:p>
    <w:p w14:paraId="6B98448E" w14:textId="49FF42FB" w:rsidR="004E11C9" w:rsidRDefault="004E11C9" w:rsidP="004E11C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major neurotransmitters that affect human beings are Endorphins, Serotonin, and dopamine. Endorphins play a critical role in handling the pain as it helps the human brain in elevating pain. For the athletes, they can have higher feelings whenever endorphins are released. </w:t>
      </w:r>
      <w:r w:rsidR="00FA6BBF">
        <w:rPr>
          <w:rFonts w:ascii="Times New Roman" w:hAnsi="Times New Roman" w:cs="Times New Roman"/>
          <w:sz w:val="24"/>
          <w:szCs w:val="24"/>
        </w:rPr>
        <w:t xml:space="preserve">Serotonin </w:t>
      </w:r>
      <w:r>
        <w:rPr>
          <w:rFonts w:ascii="Times New Roman" w:hAnsi="Times New Roman" w:cs="Times New Roman"/>
          <w:sz w:val="24"/>
          <w:szCs w:val="24"/>
        </w:rPr>
        <w:t xml:space="preserve">performs the role of regulating pain and sleep, moods, and eating habits. However, it can make </w:t>
      </w:r>
      <w:r>
        <w:rPr>
          <w:rFonts w:ascii="Times New Roman" w:hAnsi="Times New Roman" w:cs="Times New Roman"/>
          <w:sz w:val="24"/>
          <w:szCs w:val="24"/>
        </w:rPr>
        <w:lastRenderedPageBreak/>
        <w:t>people feel depressed. Lastly, we have dopamine that helps in controlling learning abilities, attention as well as movement. By the use of dopamine, people learn a variety of pleasures. This neurotransmitter is as good as influencing human to discover, what brings about pleasure in their lives.</w:t>
      </w:r>
    </w:p>
    <w:p w14:paraId="4B8ADFEA" w14:textId="77777777" w:rsidR="004E11C9" w:rsidRDefault="004E11C9" w:rsidP="004E11C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Q4. Three years ago, my friend (John) and I panned for going to the Sonoran Desert in North America for a camping tour. We hiked and climbed bounders for several days. One day we decided to rest for a while at the boulder’s top. We enjoyed while viewing nature. Later on, we took a panoramic picture. Going down lower bounder, I saw a huge leopard. Suddenly, my sympathetic system got activated.  I was full of adrenaline and decided to jump in the opposite direction. I found myself on a cactus. I finally ran sweating and with abnormal fatigue towards the camps.  </w:t>
      </w:r>
    </w:p>
    <w:p w14:paraId="29BCF63E" w14:textId="689D6857" w:rsidR="004E11C9" w:rsidRDefault="004E11C9" w:rsidP="004E11C9">
      <w:pPr>
        <w:spacing w:line="480" w:lineRule="auto"/>
        <w:jc w:val="both"/>
        <w:rPr>
          <w:rFonts w:ascii="Times New Roman" w:hAnsi="Times New Roman" w:cs="Times New Roman"/>
          <w:sz w:val="24"/>
          <w:szCs w:val="24"/>
        </w:rPr>
      </w:pPr>
      <w:r>
        <w:rPr>
          <w:rFonts w:ascii="Times New Roman" w:hAnsi="Times New Roman" w:cs="Times New Roman"/>
          <w:sz w:val="24"/>
          <w:szCs w:val="24"/>
        </w:rPr>
        <w:t>Q5. If I were to suffer an accident, some of the effects I may notice related to my brain’s Frontal lobe is limited ability to voluntary movement and reduced motor skills that can limit my physical activities.  Besides, I would see increased irritability. In this was the neuroplasticity would play the role of forcing my brain to end up adapting to function in a different way to help me recover from trauma. Neuroplasticity will play the role of changing neural pathways as well as synapses. As these changes happen, my brain will be engaged in the deletion of any neural connection that is no longer useful while at the same time, strengthening valuable neural relationships (</w:t>
      </w:r>
      <w:r w:rsidR="00FA6BBF">
        <w:t>Villainess, 2017</w:t>
      </w:r>
      <w:r>
        <w:t xml:space="preserve">). </w:t>
      </w:r>
      <w:r>
        <w:rPr>
          <w:rFonts w:ascii="Times New Roman" w:hAnsi="Times New Roman" w:cs="Times New Roman"/>
          <w:sz w:val="24"/>
          <w:szCs w:val="24"/>
        </w:rPr>
        <w:t xml:space="preserve"> This is what will help me to recover from the trauma associated with the accident. </w:t>
      </w:r>
    </w:p>
    <w:p w14:paraId="513F6105" w14:textId="77777777" w:rsidR="004E11C9" w:rsidRDefault="004E11C9" w:rsidP="004E11C9">
      <w:pPr>
        <w:spacing w:line="480" w:lineRule="auto"/>
        <w:jc w:val="both"/>
        <w:rPr>
          <w:rFonts w:ascii="Times New Roman" w:hAnsi="Times New Roman" w:cs="Times New Roman"/>
          <w:sz w:val="24"/>
          <w:szCs w:val="24"/>
        </w:rPr>
      </w:pPr>
      <w:r>
        <w:rPr>
          <w:rFonts w:ascii="Times New Roman" w:hAnsi="Times New Roman" w:cs="Times New Roman"/>
          <w:sz w:val="24"/>
          <w:szCs w:val="24"/>
        </w:rPr>
        <w:t>Part b</w:t>
      </w:r>
    </w:p>
    <w:p w14:paraId="0779D503" w14:textId="40EB942B" w:rsidR="004E11C9" w:rsidRDefault="004E11C9" w:rsidP="004E11C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Q1. The principles of classical conditioning, according to steven (2019), include acquisition, extinction, recovery, and generalization of the stimulus. The </w:t>
      </w:r>
      <w:r w:rsidR="00FA6BBF">
        <w:rPr>
          <w:rFonts w:ascii="Times New Roman" w:hAnsi="Times New Roman" w:cs="Times New Roman"/>
          <w:sz w:val="24"/>
          <w:szCs w:val="24"/>
        </w:rPr>
        <w:t>acquisition 1</w:t>
      </w:r>
      <w:r>
        <w:rPr>
          <w:rFonts w:ascii="Times New Roman" w:hAnsi="Times New Roman" w:cs="Times New Roman"/>
          <w:sz w:val="24"/>
          <w:szCs w:val="24"/>
        </w:rPr>
        <w:t xml:space="preserve">st the first stage when the response established for the first time for strengthening. During this stage, conditioned stimuli </w:t>
      </w:r>
      <w:r>
        <w:rPr>
          <w:rFonts w:ascii="Times New Roman" w:hAnsi="Times New Roman" w:cs="Times New Roman"/>
          <w:sz w:val="24"/>
          <w:szCs w:val="24"/>
        </w:rPr>
        <w:lastRenderedPageBreak/>
        <w:t>tend to be associated with unconditioned stimuli that are unrelated. This happens for the body to produce a conditioned response, which is a response that is learned, and it acts by responding to a neutral stimulus previously experience. It is worth noting that any conditioned stimulus is neutral, and at first, it does not produce a response. It only provided a reaction after it has been conditioned to elicit responses that are conditioned. Extinction is more biological in that unconditioned stimulus fails to pair with an unconditioned response. The spontaneous recovery is where a response that is already learned re-emerges after extinction. This is where conditioned response reappears after response lessened periods. The stimulus generalization involves similar response being evoked by conditioned stimulus after a conditioned response (Robert &amp; Nyla 2012)</w:t>
      </w:r>
    </w:p>
    <w:p w14:paraId="67ED7F8C" w14:textId="77777777" w:rsidR="004E11C9" w:rsidRDefault="004E11C9" w:rsidP="004E11C9">
      <w:pPr>
        <w:spacing w:line="480" w:lineRule="auto"/>
        <w:jc w:val="both"/>
      </w:pPr>
      <w:r>
        <w:rPr>
          <w:rFonts w:ascii="Times New Roman" w:hAnsi="Times New Roman" w:cs="Times New Roman"/>
          <w:sz w:val="24"/>
          <w:szCs w:val="24"/>
        </w:rPr>
        <w:t xml:space="preserve">Operant conditioning has some principles that were developed in the 1950s by B.F Skinner and applied to all organisms with the central nervous system. The four principles include positive reinforcement, negative punishment, positive punishment, and negative reinforcement. In positive reinforcement, a dog is used. The behavior of a dog was used and associated with the likelihood of something good happening. If the dog's behavior is positive, it means something is added. Reinforcement here means that there is an improvement in behavior. For instance, a dog that is seated and then it is feed while seated means that the behavior of sitting made food to be brought to it, and this dog will always offer to be seated whenever food is brought, and this is an increase in behavior. Here food becomes a positive reinforcement.  Positive punishment is done to discourage something bad from happening.  For example, a dog that is jumping on one’s chest and finds it hard to kneel it means jumping made something terrible to happen. Negative punishment is when a dog causes something good to go away. The use of punishment will decrease dog behavior in making something good to go away. In negative reinforcement, the act of a dog, </w:t>
      </w:r>
      <w:r>
        <w:rPr>
          <w:rFonts w:ascii="Times New Roman" w:hAnsi="Times New Roman" w:cs="Times New Roman"/>
          <w:sz w:val="24"/>
          <w:szCs w:val="24"/>
        </w:rPr>
        <w:lastRenderedPageBreak/>
        <w:t>making something terrible to go away, we can say that reinforcement will lead to increased behavior (</w:t>
      </w:r>
      <w:r>
        <w:t>Kerns, 2019).</w:t>
      </w:r>
    </w:p>
    <w:p w14:paraId="1D430530" w14:textId="77777777" w:rsidR="004E11C9" w:rsidRDefault="004E11C9" w:rsidP="004E11C9">
      <w:pPr>
        <w:spacing w:line="480" w:lineRule="auto"/>
        <w:jc w:val="both"/>
        <w:rPr>
          <w:rFonts w:ascii="Times New Roman" w:hAnsi="Times New Roman" w:cs="Times New Roman"/>
          <w:sz w:val="24"/>
          <w:szCs w:val="24"/>
        </w:rPr>
      </w:pPr>
      <w:r>
        <w:t xml:space="preserve">Q2.  The advice that I can give to parents is to keenly be keeping tabs to know the kind of content their children are being exposed to in these video games. This can be done through the use of some strategies. The first thing, the parent must know friends of their kind. Find out if their kid's friend in school exposes the kids to appropriate or inappropriate content. The second thing is to check and review the material in the media and website that these kids usually access. Put limit or reject peer pressure and let the children know what kind of video games to have on media. Last but not least is discus about the content with your children after watching a particular item on media as a way of protecting them from media with violent </w:t>
      </w:r>
      <w:r>
        <w:rPr>
          <w:rFonts w:ascii="Times New Roman" w:hAnsi="Times New Roman" w:cs="Times New Roman"/>
          <w:sz w:val="24"/>
          <w:szCs w:val="24"/>
        </w:rPr>
        <w:t>content.</w:t>
      </w:r>
    </w:p>
    <w:p w14:paraId="2F2AC86C" w14:textId="77777777" w:rsidR="004E11C9" w:rsidRDefault="004E11C9" w:rsidP="004E11C9">
      <w:pPr>
        <w:spacing w:line="480" w:lineRule="auto"/>
        <w:jc w:val="both"/>
        <w:rPr>
          <w:rFonts w:ascii="Times New Roman" w:hAnsi="Times New Roman" w:cs="Times New Roman"/>
          <w:sz w:val="24"/>
          <w:szCs w:val="24"/>
        </w:rPr>
      </w:pPr>
      <w:r>
        <w:rPr>
          <w:rFonts w:ascii="Times New Roman" w:hAnsi="Times New Roman" w:cs="Times New Roman"/>
          <w:sz w:val="24"/>
          <w:szCs w:val="24"/>
        </w:rPr>
        <w:t>Q3. Three-system memory theory is encoding storage and retrieval. Encoding is the where memory receives. Process and combine information. It allows information to get into our senses. The data is changed in a way our memory to encode it. Storage is where encored information is recorded in memory. Information is maintained for some time in human memory. Retrieval involves the act of calling the stored data back and respond to activities. What is retrieved stored here is the stored information.</w:t>
      </w:r>
    </w:p>
    <w:p w14:paraId="056199A0" w14:textId="245800BC" w:rsidR="004E11C9" w:rsidRPr="004E11C9" w:rsidRDefault="004E11C9" w:rsidP="004E11C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Q4. Four reasons why we forget include t failure to retrieve information in our memory, interference, failing to store information, and forgetting that is motivated. The retrieval failure happens when memory starts fading hence making information disappear. Failing to rehearse information makes it possible to get lost, thus forgetting it altogether. Proactive and retroactive interference makes people forget. Proactive interference occurs if old memory finds it hard to remember New memory. Proactive interference happens new information has affected with one’s ability to recall information that was learned previously. People forget quickly if they failed to </w:t>
      </w:r>
      <w:r>
        <w:rPr>
          <w:rFonts w:ascii="Times New Roman" w:hAnsi="Times New Roman" w:cs="Times New Roman"/>
          <w:sz w:val="24"/>
          <w:szCs w:val="24"/>
        </w:rPr>
        <w:lastRenderedPageBreak/>
        <w:t xml:space="preserve">store information in long-term memory. This start whenever, encoding fails — motivated forgetting when an individual is a traumatic experience or event. Here the trauma event drives forgetting information that was previously recorded in the memory (Robert &amp; Nyla 2012). </w:t>
      </w:r>
      <w:r w:rsidRPr="004F6DF3">
        <w:rPr>
          <w:rFonts w:ascii="Times New Roman" w:hAnsi="Times New Roman" w:cs="Times New Roman"/>
          <w:sz w:val="24"/>
          <w:szCs w:val="24"/>
        </w:rPr>
        <w:t xml:space="preserve"> </w:t>
      </w:r>
    </w:p>
    <w:p w14:paraId="61F2B66C" w14:textId="795B3B45" w:rsidR="004E11C9" w:rsidRDefault="004E11C9" w:rsidP="004E11C9">
      <w:pPr>
        <w:tabs>
          <w:tab w:val="left" w:pos="7845"/>
        </w:tabs>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color w:val="1C1E29"/>
          <w:sz w:val="24"/>
          <w:szCs w:val="24"/>
        </w:rPr>
        <w:t xml:space="preserve">Part c </w:t>
      </w:r>
    </w:p>
    <w:p w14:paraId="00000007" w14:textId="2A6792B6" w:rsidR="00EA37F3" w:rsidRDefault="005B43D3">
      <w:pPr>
        <w:pBdr>
          <w:top w:val="nil"/>
          <w:left w:val="nil"/>
          <w:bottom w:val="nil"/>
          <w:right w:val="nil"/>
          <w:between w:val="nil"/>
        </w:pBd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000000"/>
          <w:sz w:val="24"/>
          <w:szCs w:val="24"/>
        </w:rPr>
        <w:t>Q</w:t>
      </w:r>
      <w:r w:rsidR="00453A6E">
        <w:rPr>
          <w:rFonts w:ascii="Times New Roman" w:eastAsia="Times New Roman" w:hAnsi="Times New Roman" w:cs="Times New Roman"/>
          <w:sz w:val="24"/>
          <w:szCs w:val="24"/>
        </w:rPr>
        <w:t>1.</w:t>
      </w:r>
      <w:r w:rsidR="00453A6E">
        <w:rPr>
          <w:rFonts w:ascii="Times New Roman" w:eastAsia="Times New Roman" w:hAnsi="Times New Roman" w:cs="Times New Roman"/>
          <w:sz w:val="14"/>
          <w:szCs w:val="14"/>
        </w:rPr>
        <w:t xml:space="preserve">       </w:t>
      </w:r>
      <w:r w:rsidR="00453A6E">
        <w:rPr>
          <w:rFonts w:ascii="Times New Roman" w:eastAsia="Times New Roman" w:hAnsi="Times New Roman" w:cs="Times New Roman"/>
          <w:color w:val="1C1E29"/>
          <w:sz w:val="24"/>
          <w:szCs w:val="24"/>
        </w:rPr>
        <w:t>According to famous medical practitioners, the sole purpose of taking anti-sleeping pills is to boost or enhance memory. However, psychological suggests that there is no single medicine that can promote or even improve an individual's memory. A human being</w:t>
      </w:r>
      <w:r w:rsidR="00453A6E">
        <w:rPr>
          <w:rFonts w:ascii="Times New Roman" w:eastAsia="Times New Roman" w:hAnsi="Times New Roman" w:cs="Times New Roman"/>
          <w:color w:val="1C1E29"/>
          <w:sz w:val="24"/>
          <w:szCs w:val="24"/>
        </w:rPr>
        <w:t>'s memory can only be enhanced or increased through a well laid out balanced diet accompanied with sufficient sleep. I do not support the use of anti-sleeping pills since the primary purpose of this drug can be achieved through as enough sleep, boost in co</w:t>
      </w:r>
      <w:r w:rsidR="00453A6E">
        <w:rPr>
          <w:rFonts w:ascii="Times New Roman" w:eastAsia="Times New Roman" w:hAnsi="Times New Roman" w:cs="Times New Roman"/>
          <w:color w:val="1C1E29"/>
          <w:sz w:val="24"/>
          <w:szCs w:val="24"/>
        </w:rPr>
        <w:t>nfidence and a balanced diet. The cons of anti-sleeping pills overrun its pros, chronic use of these pills can result in anxiety and tremors related problems to its users. I do not forget what over-dependence can cause.</w:t>
      </w:r>
    </w:p>
    <w:p w14:paraId="5CE6E3C1" w14:textId="62741E31" w:rsidR="00FA6BBF" w:rsidRDefault="005B43D3" w:rsidP="00FA6BBF">
      <w:pPr>
        <w:spacing w:before="240" w:after="24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sz w:val="24"/>
          <w:szCs w:val="24"/>
        </w:rPr>
        <w:t>Q</w:t>
      </w:r>
      <w:r w:rsidR="00453A6E">
        <w:rPr>
          <w:rFonts w:ascii="Times New Roman" w:eastAsia="Times New Roman" w:hAnsi="Times New Roman" w:cs="Times New Roman"/>
          <w:sz w:val="24"/>
          <w:szCs w:val="24"/>
        </w:rPr>
        <w:t>2.</w:t>
      </w:r>
      <w:r w:rsidR="00453A6E">
        <w:rPr>
          <w:rFonts w:ascii="Times New Roman" w:eastAsia="Times New Roman" w:hAnsi="Times New Roman" w:cs="Times New Roman"/>
          <w:sz w:val="14"/>
          <w:szCs w:val="14"/>
        </w:rPr>
        <w:t xml:space="preserve">       </w:t>
      </w:r>
      <w:r w:rsidR="00453A6E">
        <w:rPr>
          <w:rFonts w:ascii="Times New Roman" w:eastAsia="Times New Roman" w:hAnsi="Times New Roman" w:cs="Times New Roman"/>
          <w:color w:val="1C1E29"/>
          <w:sz w:val="24"/>
          <w:szCs w:val="24"/>
        </w:rPr>
        <w:t>Sleep disturbances are slee</w:t>
      </w:r>
      <w:r w:rsidR="00453A6E">
        <w:rPr>
          <w:rFonts w:ascii="Times New Roman" w:eastAsia="Times New Roman" w:hAnsi="Times New Roman" w:cs="Times New Roman"/>
          <w:color w:val="1C1E29"/>
          <w:sz w:val="24"/>
          <w:szCs w:val="24"/>
        </w:rPr>
        <w:t>p disorders that make it difficult for an individual to fall a stay/remain asleep. These disturbances result in an individual being sleepy during the day or bring about the feeling of an individual having a sense of unrest or not feeling refreshed once he/</w:t>
      </w:r>
      <w:r w:rsidR="00453A6E">
        <w:rPr>
          <w:rFonts w:ascii="Times New Roman" w:eastAsia="Times New Roman" w:hAnsi="Times New Roman" w:cs="Times New Roman"/>
          <w:color w:val="1C1E29"/>
          <w:sz w:val="24"/>
          <w:szCs w:val="24"/>
        </w:rPr>
        <w:t>she wakes up. Below are sleeping disorders characterized by sleep duration, effects to sleep as well as underlying causes</w:t>
      </w:r>
      <w:r w:rsidR="00565972">
        <w:rPr>
          <w:rFonts w:ascii="Times New Roman" w:eastAsia="Times New Roman" w:hAnsi="Times New Roman" w:cs="Times New Roman"/>
          <w:color w:val="1C1E29"/>
          <w:sz w:val="24"/>
          <w:szCs w:val="24"/>
        </w:rPr>
        <w:t xml:space="preserve"> </w:t>
      </w:r>
    </w:p>
    <w:p w14:paraId="3519C608" w14:textId="19AC2200" w:rsidR="00FA6BBF" w:rsidRDefault="00453A6E" w:rsidP="00FA6BBF">
      <w:pPr>
        <w:spacing w:before="240" w:after="24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14"/>
          <w:szCs w:val="14"/>
        </w:rPr>
        <w:t xml:space="preserve"> </w:t>
      </w:r>
      <w:r>
        <w:rPr>
          <w:rFonts w:ascii="Times New Roman" w:eastAsia="Times New Roman" w:hAnsi="Times New Roman" w:cs="Times New Roman"/>
          <w:color w:val="1C1E29"/>
          <w:sz w:val="24"/>
          <w:szCs w:val="24"/>
        </w:rPr>
        <w:t xml:space="preserve">Acute Insomnia –this is a short-term sleep disturbance that can last for a few days to a month. This type of disturbance is </w:t>
      </w:r>
      <w:r>
        <w:rPr>
          <w:rFonts w:ascii="Times New Roman" w:eastAsia="Times New Roman" w:hAnsi="Times New Roman" w:cs="Times New Roman"/>
          <w:color w:val="1C1E29"/>
          <w:sz w:val="24"/>
          <w:szCs w:val="24"/>
        </w:rPr>
        <w:t xml:space="preserve">experienced when an individual is, experiencing stress, environmental factors like light or noise, experiencing discomfort like inability to assume comfortable positions or feeling pain, Most </w:t>
      </w:r>
      <w:r w:rsidR="00FA6BBF">
        <w:rPr>
          <w:rFonts w:ascii="Times New Roman" w:eastAsia="Times New Roman" w:hAnsi="Times New Roman" w:cs="Times New Roman"/>
          <w:color w:val="1C1E29"/>
          <w:sz w:val="24"/>
          <w:szCs w:val="24"/>
        </w:rPr>
        <w:t>common. Chronic</w:t>
      </w:r>
      <w:r>
        <w:rPr>
          <w:rFonts w:ascii="Times New Roman" w:eastAsia="Times New Roman" w:hAnsi="Times New Roman" w:cs="Times New Roman"/>
          <w:color w:val="1C1E29"/>
          <w:sz w:val="24"/>
          <w:szCs w:val="24"/>
        </w:rPr>
        <w:t xml:space="preserve"> Insomnia –occurs for not less than thr</w:t>
      </w:r>
      <w:r>
        <w:rPr>
          <w:rFonts w:ascii="Times New Roman" w:eastAsia="Times New Roman" w:hAnsi="Times New Roman" w:cs="Times New Roman"/>
          <w:color w:val="1C1E29"/>
          <w:sz w:val="24"/>
          <w:szCs w:val="24"/>
        </w:rPr>
        <w:t xml:space="preserve">ee weeks, commonly caused by medical conditions like diabetes, central sleep apnea, and Parkinson's </w:t>
      </w:r>
      <w:r>
        <w:rPr>
          <w:rFonts w:ascii="Times New Roman" w:eastAsia="Times New Roman" w:hAnsi="Times New Roman" w:cs="Times New Roman"/>
          <w:color w:val="1C1E29"/>
          <w:sz w:val="24"/>
          <w:szCs w:val="24"/>
        </w:rPr>
        <w:lastRenderedPageBreak/>
        <w:t>disease. It is also produced by medications such as beta-blockers and chemotherapy. Lifestyle factors such as jet lag, napping and rotating shift work.</w:t>
      </w:r>
    </w:p>
    <w:p w14:paraId="438E78D6" w14:textId="3DBA5EC1" w:rsidR="00FA6BBF" w:rsidRDefault="00453A6E" w:rsidP="00FA6BBF">
      <w:pPr>
        <w:spacing w:before="240" w:after="24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14"/>
          <w:szCs w:val="14"/>
        </w:rPr>
        <w:t xml:space="preserve"> </w:t>
      </w:r>
      <w:r>
        <w:rPr>
          <w:rFonts w:ascii="Times New Roman" w:eastAsia="Times New Roman" w:hAnsi="Times New Roman" w:cs="Times New Roman"/>
          <w:color w:val="1C1E29"/>
          <w:sz w:val="24"/>
          <w:szCs w:val="24"/>
        </w:rPr>
        <w:t>Onset Insomnia – associated with problems in initiating sleep, mostly caused caffeine, stimulants, anxiety, depression, and stress</w:t>
      </w:r>
      <w:r w:rsidR="00565972">
        <w:rPr>
          <w:rFonts w:ascii="Times New Roman" w:eastAsia="Times New Roman" w:hAnsi="Times New Roman" w:cs="Times New Roman"/>
          <w:color w:val="1C1E29"/>
          <w:sz w:val="24"/>
          <w:szCs w:val="24"/>
        </w:rPr>
        <w:t xml:space="preserve"> (</w:t>
      </w:r>
      <w:r w:rsidR="00565972">
        <w:rPr>
          <w:rFonts w:ascii="Arial" w:hAnsi="Arial" w:cs="Arial"/>
          <w:color w:val="222222"/>
          <w:sz w:val="20"/>
          <w:szCs w:val="20"/>
          <w:shd w:val="clear" w:color="auto" w:fill="FFFFFF"/>
        </w:rPr>
        <w:t>Mason</w:t>
      </w:r>
      <w:r w:rsidR="00565972">
        <w:rPr>
          <w:rFonts w:ascii="Arial" w:hAnsi="Arial" w:cs="Arial"/>
          <w:color w:val="222222"/>
          <w:sz w:val="20"/>
          <w:szCs w:val="20"/>
          <w:shd w:val="clear" w:color="auto" w:fill="FFFFFF"/>
        </w:rPr>
        <w:t xml:space="preserve"> et al 2019).</w:t>
      </w:r>
    </w:p>
    <w:p w14:paraId="3B3DB8D2" w14:textId="708B4514" w:rsidR="00FA6BBF" w:rsidRDefault="00453A6E" w:rsidP="00FA6BBF">
      <w:pPr>
        <w:spacing w:before="240" w:after="24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14"/>
          <w:szCs w:val="14"/>
        </w:rPr>
        <w:t xml:space="preserve">   </w:t>
      </w:r>
      <w:r>
        <w:rPr>
          <w:rFonts w:ascii="Times New Roman" w:eastAsia="Times New Roman" w:hAnsi="Times New Roman" w:cs="Times New Roman"/>
          <w:color w:val="1C1E29"/>
          <w:sz w:val="24"/>
          <w:szCs w:val="24"/>
        </w:rPr>
        <w:t xml:space="preserve">Maintenance disturbance – problems with waking up early and not being able to sleep again. </w:t>
      </w:r>
      <w:r w:rsidR="00FA6BBF">
        <w:rPr>
          <w:rFonts w:ascii="Times New Roman" w:eastAsia="Times New Roman" w:hAnsi="Times New Roman" w:cs="Times New Roman"/>
          <w:color w:val="1C1E29"/>
          <w:sz w:val="24"/>
          <w:szCs w:val="24"/>
        </w:rPr>
        <w:t>It</w:t>
      </w:r>
      <w:r>
        <w:rPr>
          <w:rFonts w:ascii="Times New Roman" w:eastAsia="Times New Roman" w:hAnsi="Times New Roman" w:cs="Times New Roman"/>
          <w:color w:val="1C1E29"/>
          <w:sz w:val="24"/>
          <w:szCs w:val="24"/>
        </w:rPr>
        <w:t xml:space="preserve"> caused by men</w:t>
      </w:r>
      <w:r>
        <w:rPr>
          <w:rFonts w:ascii="Times New Roman" w:eastAsia="Times New Roman" w:hAnsi="Times New Roman" w:cs="Times New Roman"/>
          <w:color w:val="1C1E29"/>
          <w:sz w:val="24"/>
          <w:szCs w:val="24"/>
        </w:rPr>
        <w:t>tal health conditions like depression. Other causes include respiratory ailments, gastroesophageal reflux disease, restless leg syndrome, and sleep apnea</w:t>
      </w:r>
    </w:p>
    <w:p w14:paraId="0000000D" w14:textId="067114F5" w:rsidR="00EA37F3" w:rsidRDefault="00453A6E" w:rsidP="00FA6BBF">
      <w:pPr>
        <w:spacing w:before="240" w:after="24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color w:val="1C1E29"/>
          <w:sz w:val="24"/>
          <w:szCs w:val="24"/>
        </w:rPr>
        <w:t>Behavioral Insomnia –approximately 25% of children are affected by this disorder. Child refu</w:t>
      </w:r>
      <w:r>
        <w:rPr>
          <w:rFonts w:ascii="Times New Roman" w:eastAsia="Times New Roman" w:hAnsi="Times New Roman" w:cs="Times New Roman"/>
          <w:color w:val="1C1E29"/>
          <w:sz w:val="24"/>
          <w:szCs w:val="24"/>
        </w:rPr>
        <w:t>sal to sleep, negative associations with sleep.</w:t>
      </w:r>
    </w:p>
    <w:p w14:paraId="0000000E" w14:textId="77777777" w:rsidR="00EA37F3" w:rsidRDefault="00453A6E">
      <w:pPr>
        <w:spacing w:before="240"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sleep disturbances can be cured through the following strategies</w:t>
      </w:r>
    </w:p>
    <w:p w14:paraId="0000000F" w14:textId="77777777" w:rsidR="00EA37F3" w:rsidRDefault="00453A6E">
      <w:pPr>
        <w:numPr>
          <w:ilvl w:val="0"/>
          <w:numId w:val="1"/>
        </w:num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Learning the body's natural sleep and wake cycle or the circadian rhythm – to set the body's internal clock while optimizing the quality of sleep.</w:t>
      </w:r>
    </w:p>
    <w:p w14:paraId="00000010" w14:textId="77777777" w:rsidR="00EA37F3" w:rsidRDefault="00453A6E">
      <w:pPr>
        <w:numPr>
          <w:ilvl w:val="0"/>
          <w:numId w:val="1"/>
        </w:numPr>
        <w:spacing w:after="24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Watching my diet and avoiding stimulants –having an accurately balanced diet without indulging in alcohol and</w:t>
      </w:r>
      <w:r>
        <w:rPr>
          <w:rFonts w:ascii="Times New Roman" w:eastAsia="Times New Roman" w:hAnsi="Times New Roman" w:cs="Times New Roman"/>
          <w:color w:val="1C1E29"/>
          <w:sz w:val="24"/>
          <w:szCs w:val="24"/>
        </w:rPr>
        <w:t xml:space="preserve"> other stimulants such as caffeine can reduce the chances of disturbances.</w:t>
      </w:r>
    </w:p>
    <w:p w14:paraId="00000011" w14:textId="77777777" w:rsidR="00EA37F3" w:rsidRDefault="00453A6E">
      <w:pPr>
        <w:spacing w:before="240"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0"/>
          <w:szCs w:val="20"/>
        </w:rPr>
        <w:t>·</w:t>
      </w:r>
      <w:r>
        <w:rPr>
          <w:rFonts w:ascii="Times New Roman" w:eastAsia="Times New Roman" w:hAnsi="Times New Roman" w:cs="Times New Roman"/>
          <w:color w:val="1C1E29"/>
          <w:sz w:val="14"/>
          <w:szCs w:val="14"/>
        </w:rPr>
        <w:t xml:space="preserve">         </w:t>
      </w:r>
      <w:r>
        <w:rPr>
          <w:rFonts w:ascii="Times New Roman" w:eastAsia="Times New Roman" w:hAnsi="Times New Roman" w:cs="Times New Roman"/>
          <w:color w:val="1C1E29"/>
          <w:sz w:val="24"/>
          <w:szCs w:val="24"/>
        </w:rPr>
        <w:t>Improving one's sleep environment –ensuring one's sleeping room is quiet, serene, ventilation and dark.</w:t>
      </w:r>
    </w:p>
    <w:p w14:paraId="00000012" w14:textId="1BB721FC" w:rsidR="00EA37F3" w:rsidRDefault="005B43D3">
      <w:pPr>
        <w:spacing w:before="240"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Q</w:t>
      </w:r>
      <w:r w:rsidR="00453A6E">
        <w:rPr>
          <w:rFonts w:ascii="Times New Roman" w:eastAsia="Times New Roman" w:hAnsi="Times New Roman" w:cs="Times New Roman"/>
          <w:color w:val="1C1E29"/>
          <w:sz w:val="24"/>
          <w:szCs w:val="24"/>
        </w:rPr>
        <w:t>3.</w:t>
      </w:r>
      <w:r w:rsidR="00453A6E">
        <w:rPr>
          <w:rFonts w:ascii="Times New Roman" w:eastAsia="Times New Roman" w:hAnsi="Times New Roman" w:cs="Times New Roman"/>
          <w:color w:val="1C1E29"/>
          <w:sz w:val="14"/>
          <w:szCs w:val="14"/>
        </w:rPr>
        <w:t xml:space="preserve">      </w:t>
      </w:r>
      <w:r w:rsidR="00453A6E">
        <w:rPr>
          <w:rFonts w:ascii="Times New Roman" w:eastAsia="Times New Roman" w:hAnsi="Times New Roman" w:cs="Times New Roman"/>
          <w:color w:val="1C1E29"/>
          <w:sz w:val="24"/>
          <w:szCs w:val="24"/>
        </w:rPr>
        <w:t>P</w:t>
      </w:r>
      <w:r w:rsidR="008269B5">
        <w:rPr>
          <w:rFonts w:ascii="Times New Roman" w:eastAsia="Times New Roman" w:hAnsi="Times New Roman" w:cs="Times New Roman"/>
          <w:color w:val="1C1E29"/>
          <w:sz w:val="24"/>
          <w:szCs w:val="24"/>
        </w:rPr>
        <w:t xml:space="preserve">sychological </w:t>
      </w:r>
      <w:r w:rsidR="00453A6E">
        <w:rPr>
          <w:rFonts w:ascii="Times New Roman" w:eastAsia="Times New Roman" w:hAnsi="Times New Roman" w:cs="Times New Roman"/>
          <w:color w:val="1C1E29"/>
          <w:sz w:val="24"/>
          <w:szCs w:val="24"/>
        </w:rPr>
        <w:t>dependence refers to those withdrawal symptoms prompting an individual to feel ill, or the body is not functioning right to the abstine</w:t>
      </w:r>
      <w:r w:rsidR="00453A6E">
        <w:rPr>
          <w:rFonts w:ascii="Times New Roman" w:eastAsia="Times New Roman" w:hAnsi="Times New Roman" w:cs="Times New Roman"/>
          <w:color w:val="1C1E29"/>
          <w:sz w:val="24"/>
          <w:szCs w:val="24"/>
        </w:rPr>
        <w:t>nce of a drug or alcohol physiological dependence refers to the intense urgency and persistent want for certain drugs despite its health consequences.</w:t>
      </w:r>
    </w:p>
    <w:p w14:paraId="00000013" w14:textId="77777777" w:rsidR="00EA37F3" w:rsidRDefault="00453A6E">
      <w:pPr>
        <w:spacing w:before="240"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lastRenderedPageBreak/>
        <w:t>Psychoactive drugs are grouped into four classes, hallucinogens, opioids, stimulants and depressants. The</w:t>
      </w:r>
      <w:r>
        <w:rPr>
          <w:rFonts w:ascii="Times New Roman" w:eastAsia="Times New Roman" w:hAnsi="Times New Roman" w:cs="Times New Roman"/>
          <w:color w:val="1C1E29"/>
          <w:sz w:val="24"/>
          <w:szCs w:val="24"/>
        </w:rPr>
        <w:t>se drugs have adverse effects on the body's central nervous, accompanied by the power of changing its user's brain functions such as food consciousness and perception.</w:t>
      </w:r>
    </w:p>
    <w:p w14:paraId="00000014" w14:textId="6C94ECB2" w:rsidR="00EA37F3" w:rsidRDefault="00453A6E">
      <w:pPr>
        <w:spacing w:before="240"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Direct physiological stress effects –this can health-related issues such as anxiety, dep</w:t>
      </w:r>
      <w:r>
        <w:rPr>
          <w:rFonts w:ascii="Times New Roman" w:eastAsia="Times New Roman" w:hAnsi="Times New Roman" w:cs="Times New Roman"/>
          <w:color w:val="1C1E29"/>
          <w:sz w:val="24"/>
          <w:szCs w:val="24"/>
        </w:rPr>
        <w:t>ression, high blood pressure, heart diseases, stroke, and other related diseases</w:t>
      </w:r>
      <w:r w:rsidR="00115915">
        <w:rPr>
          <w:rFonts w:ascii="Times New Roman" w:eastAsia="Times New Roman" w:hAnsi="Times New Roman" w:cs="Times New Roman"/>
          <w:color w:val="1C1E29"/>
          <w:sz w:val="24"/>
          <w:szCs w:val="24"/>
        </w:rPr>
        <w:t xml:space="preserve"> </w:t>
      </w:r>
      <w:r w:rsidR="00C7169F">
        <w:rPr>
          <w:rFonts w:ascii="Times New Roman" w:eastAsia="Times New Roman" w:hAnsi="Times New Roman" w:cs="Times New Roman"/>
          <w:color w:val="1C1E29"/>
          <w:sz w:val="24"/>
          <w:szCs w:val="24"/>
        </w:rPr>
        <w:t>(Caputo</w:t>
      </w:r>
      <w:r w:rsidR="00115915">
        <w:rPr>
          <w:rFonts w:ascii="Arial" w:hAnsi="Arial" w:cs="Arial"/>
          <w:color w:val="222222"/>
          <w:sz w:val="20"/>
          <w:szCs w:val="20"/>
          <w:shd w:val="clear" w:color="auto" w:fill="FFFFFF"/>
        </w:rPr>
        <w:t>,</w:t>
      </w:r>
      <w:r w:rsidR="00115915">
        <w:rPr>
          <w:rFonts w:ascii="Arial" w:hAnsi="Arial" w:cs="Arial"/>
          <w:color w:val="222222"/>
          <w:sz w:val="20"/>
          <w:szCs w:val="20"/>
          <w:shd w:val="clear" w:color="auto" w:fill="FFFFFF"/>
        </w:rPr>
        <w:t xml:space="preserve"> et al, 2019).</w:t>
      </w:r>
    </w:p>
    <w:p w14:paraId="00000015" w14:textId="77777777" w:rsidR="00EA37F3" w:rsidRDefault="00453A6E">
      <w:pPr>
        <w:spacing w:before="240"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Indirect health-related side effects – negative effect on an individual's nutrition. Poor decision making, self and others harm, trauma and violence, among others.</w:t>
      </w:r>
    </w:p>
    <w:p w14:paraId="00000016" w14:textId="77777777" w:rsidR="00EA37F3" w:rsidRDefault="00453A6E">
      <w:pPr>
        <w:spacing w:before="240"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I had had a</w:t>
      </w:r>
      <w:r>
        <w:rPr>
          <w:rFonts w:ascii="Times New Roman" w:eastAsia="Times New Roman" w:hAnsi="Times New Roman" w:cs="Times New Roman"/>
          <w:color w:val="1C1E29"/>
          <w:sz w:val="24"/>
          <w:szCs w:val="24"/>
        </w:rPr>
        <w:t>n addiction to alcohol which caused me several incidences of anxiety, depression while when I was drunk, I suffered from poor decision making when it came to my finances.</w:t>
      </w:r>
    </w:p>
    <w:p w14:paraId="00000018" w14:textId="5B9F6E67" w:rsidR="00EA37F3" w:rsidRDefault="005B43D3">
      <w:pPr>
        <w:spacing w:before="240"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Q</w:t>
      </w:r>
      <w:r w:rsidR="00453A6E">
        <w:rPr>
          <w:rFonts w:ascii="Times New Roman" w:eastAsia="Times New Roman" w:hAnsi="Times New Roman" w:cs="Times New Roman"/>
          <w:color w:val="1C1E29"/>
          <w:sz w:val="24"/>
          <w:szCs w:val="24"/>
        </w:rPr>
        <w:t>4.</w:t>
      </w:r>
      <w:r w:rsidR="00453A6E">
        <w:rPr>
          <w:rFonts w:ascii="Times New Roman" w:eastAsia="Times New Roman" w:hAnsi="Times New Roman" w:cs="Times New Roman"/>
          <w:color w:val="1C1E29"/>
          <w:sz w:val="14"/>
          <w:szCs w:val="14"/>
        </w:rPr>
        <w:t xml:space="preserve">      </w:t>
      </w:r>
      <w:r w:rsidR="00453A6E">
        <w:rPr>
          <w:rFonts w:ascii="Times New Roman" w:eastAsia="Times New Roman" w:hAnsi="Times New Roman" w:cs="Times New Roman"/>
          <w:color w:val="1C1E29"/>
          <w:sz w:val="24"/>
          <w:szCs w:val="24"/>
        </w:rPr>
        <w:t>Current research argues that stressful life events, as well as emotional stat</w:t>
      </w:r>
      <w:r w:rsidR="00453A6E">
        <w:rPr>
          <w:rFonts w:ascii="Times New Roman" w:eastAsia="Times New Roman" w:hAnsi="Times New Roman" w:cs="Times New Roman"/>
          <w:color w:val="1C1E29"/>
          <w:sz w:val="24"/>
          <w:szCs w:val="24"/>
        </w:rPr>
        <w:t>es like depression, are categorized as immunosuppressive. Stress has been discovered to prompt the body in emitting an excess of cortisol which affects the immune system negatively the immune system that reduces nervous system response toward stressful sit</w:t>
      </w:r>
      <w:r w:rsidR="00453A6E">
        <w:rPr>
          <w:rFonts w:ascii="Times New Roman" w:eastAsia="Times New Roman" w:hAnsi="Times New Roman" w:cs="Times New Roman"/>
          <w:color w:val="1C1E29"/>
          <w:sz w:val="24"/>
          <w:szCs w:val="24"/>
        </w:rPr>
        <w:t>uations.</w:t>
      </w:r>
    </w:p>
    <w:p w14:paraId="00000019" w14:textId="0E5B458E" w:rsidR="00EA37F3" w:rsidRDefault="005B43D3">
      <w:pPr>
        <w:spacing w:before="240"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Q</w:t>
      </w:r>
      <w:bookmarkStart w:id="0" w:name="_GoBack"/>
      <w:bookmarkEnd w:id="0"/>
      <w:r w:rsidR="00453A6E">
        <w:rPr>
          <w:rFonts w:ascii="Times New Roman" w:eastAsia="Times New Roman" w:hAnsi="Times New Roman" w:cs="Times New Roman"/>
          <w:color w:val="1C1E29"/>
          <w:sz w:val="24"/>
          <w:szCs w:val="24"/>
        </w:rPr>
        <w:t>5.</w:t>
      </w:r>
      <w:r w:rsidR="00453A6E">
        <w:rPr>
          <w:rFonts w:ascii="Times New Roman" w:eastAsia="Times New Roman" w:hAnsi="Times New Roman" w:cs="Times New Roman"/>
          <w:color w:val="1C1E29"/>
          <w:sz w:val="14"/>
          <w:szCs w:val="14"/>
        </w:rPr>
        <w:t xml:space="preserve">      </w:t>
      </w:r>
      <w:r w:rsidR="00453A6E">
        <w:rPr>
          <w:rFonts w:ascii="Times New Roman" w:eastAsia="Times New Roman" w:hAnsi="Times New Roman" w:cs="Times New Roman"/>
          <w:color w:val="1C1E29"/>
          <w:sz w:val="24"/>
          <w:szCs w:val="24"/>
        </w:rPr>
        <w:t xml:space="preserve">with financial stability acute and burnout types of stress are </w:t>
      </w:r>
      <w:r w:rsidR="00C25908">
        <w:rPr>
          <w:rFonts w:ascii="Times New Roman" w:eastAsia="Times New Roman" w:hAnsi="Times New Roman" w:cs="Times New Roman"/>
          <w:color w:val="1C1E29"/>
          <w:sz w:val="24"/>
          <w:szCs w:val="24"/>
        </w:rPr>
        <w:t>reduced. According</w:t>
      </w:r>
      <w:r w:rsidR="00453A6E">
        <w:rPr>
          <w:rFonts w:ascii="Times New Roman" w:eastAsia="Times New Roman" w:hAnsi="Times New Roman" w:cs="Times New Roman"/>
          <w:color w:val="1C1E29"/>
          <w:sz w:val="24"/>
          <w:szCs w:val="24"/>
        </w:rPr>
        <w:t xml:space="preserve"> to a recent study from the University of Cambridge and Yale suggests that money can indeed buy happiness. The research used the big five theory in coming up</w:t>
      </w:r>
      <w:r w:rsidR="00453A6E">
        <w:rPr>
          <w:rFonts w:ascii="Times New Roman" w:eastAsia="Times New Roman" w:hAnsi="Times New Roman" w:cs="Times New Roman"/>
          <w:color w:val="1C1E29"/>
          <w:sz w:val="24"/>
          <w:szCs w:val="24"/>
        </w:rPr>
        <w:t xml:space="preserve"> with this </w:t>
      </w:r>
      <w:r w:rsidR="00FA6BBF">
        <w:rPr>
          <w:rFonts w:ascii="Times New Roman" w:eastAsia="Times New Roman" w:hAnsi="Times New Roman" w:cs="Times New Roman"/>
          <w:color w:val="1C1E29"/>
          <w:sz w:val="24"/>
          <w:szCs w:val="24"/>
        </w:rPr>
        <w:t>conclusion, the</w:t>
      </w:r>
      <w:r w:rsidR="00453A6E">
        <w:rPr>
          <w:rFonts w:ascii="Times New Roman" w:eastAsia="Times New Roman" w:hAnsi="Times New Roman" w:cs="Times New Roman"/>
          <w:color w:val="1C1E29"/>
          <w:sz w:val="24"/>
          <w:szCs w:val="24"/>
        </w:rPr>
        <w:t xml:space="preserve"> study states that when one spends money in a way the matches their personality, they were bound to end up happier. The study had the limitation of the more one contributes, the more his/her emotional well-being and satisfaction </w:t>
      </w:r>
      <w:r w:rsidR="00453A6E">
        <w:rPr>
          <w:rFonts w:ascii="Times New Roman" w:eastAsia="Times New Roman" w:hAnsi="Times New Roman" w:cs="Times New Roman"/>
          <w:color w:val="1C1E29"/>
          <w:sz w:val="24"/>
          <w:szCs w:val="24"/>
        </w:rPr>
        <w:t>declined.</w:t>
      </w:r>
    </w:p>
    <w:p w14:paraId="0000001A" w14:textId="77777777" w:rsidR="00EA37F3" w:rsidRDefault="00453A6E">
      <w:pPr>
        <w:spacing w:before="240"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Characteristics of happy people</w:t>
      </w:r>
    </w:p>
    <w:p w14:paraId="0000001B" w14:textId="77777777" w:rsidR="00EA37F3" w:rsidRDefault="00453A6E">
      <w:pPr>
        <w:numPr>
          <w:ilvl w:val="0"/>
          <w:numId w:val="2"/>
        </w:num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lastRenderedPageBreak/>
        <w:t>Happy people build productive and deep relationships with those around them without expecting anything in return.</w:t>
      </w:r>
    </w:p>
    <w:p w14:paraId="0000001C" w14:textId="77777777" w:rsidR="00EA37F3" w:rsidRDefault="00453A6E">
      <w:pPr>
        <w:numPr>
          <w:ilvl w:val="0"/>
          <w:numId w:val="2"/>
        </w:numPr>
        <w:spacing w:after="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They are hardly discouraged by unfortunate circumstances as they are optimistic full of hope. They v</w:t>
      </w:r>
      <w:r>
        <w:rPr>
          <w:rFonts w:ascii="Times New Roman" w:eastAsia="Times New Roman" w:hAnsi="Times New Roman" w:cs="Times New Roman"/>
          <w:color w:val="1C1E29"/>
          <w:sz w:val="24"/>
          <w:szCs w:val="24"/>
        </w:rPr>
        <w:t>iew failures as lessons.</w:t>
      </w:r>
    </w:p>
    <w:p w14:paraId="6323C1D5" w14:textId="319A2354" w:rsidR="00EA37F3" w:rsidRPr="00FA6BBF" w:rsidRDefault="00453A6E" w:rsidP="002A3C27">
      <w:pPr>
        <w:numPr>
          <w:ilvl w:val="0"/>
          <w:numId w:val="2"/>
        </w:numPr>
        <w:spacing w:after="240" w:line="480" w:lineRule="auto"/>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Happy individuals believe in other people, and they have absolute trust like that of children.</w:t>
      </w:r>
      <w:r w:rsidR="00FA6BBF">
        <w:rPr>
          <w:rFonts w:ascii="Times New Roman" w:eastAsia="Times New Roman" w:hAnsi="Times New Roman" w:cs="Times New Roman"/>
          <w:color w:val="1C1E29"/>
          <w:sz w:val="24"/>
          <w:szCs w:val="24"/>
        </w:rPr>
        <w:br w:type="page"/>
      </w:r>
    </w:p>
    <w:p w14:paraId="0935F7FD" w14:textId="56559A4B" w:rsidR="00FA6BBF" w:rsidRPr="002A3C27" w:rsidRDefault="00FA6BBF" w:rsidP="00BA7F3F">
      <w:pPr>
        <w:spacing w:line="480" w:lineRule="auto"/>
        <w:jc w:val="center"/>
        <w:rPr>
          <w:rFonts w:ascii="Times New Roman" w:hAnsi="Times New Roman" w:cs="Times New Roman"/>
          <w:sz w:val="24"/>
          <w:szCs w:val="24"/>
        </w:rPr>
      </w:pPr>
      <w:r w:rsidRPr="00BE2E5C">
        <w:rPr>
          <w:rFonts w:ascii="Times New Roman" w:hAnsi="Times New Roman" w:cs="Times New Roman"/>
          <w:b/>
          <w:bCs/>
          <w:sz w:val="24"/>
          <w:szCs w:val="24"/>
        </w:rPr>
        <w:lastRenderedPageBreak/>
        <w:t>References</w:t>
      </w:r>
    </w:p>
    <w:p w14:paraId="04623C08" w14:textId="77777777" w:rsidR="002A3C27" w:rsidRPr="002A3C27" w:rsidRDefault="00C7169F" w:rsidP="002A3C27">
      <w:pPr>
        <w:pBdr>
          <w:top w:val="nil"/>
          <w:left w:val="nil"/>
          <w:bottom w:val="nil"/>
          <w:right w:val="nil"/>
          <w:between w:val="nil"/>
        </w:pBdr>
        <w:spacing w:after="0" w:line="480" w:lineRule="auto"/>
        <w:ind w:hanging="720"/>
        <w:rPr>
          <w:rFonts w:ascii="Times New Roman" w:eastAsia="Times New Roman" w:hAnsi="Times New Roman" w:cs="Times New Roman"/>
          <w:color w:val="1C1E29"/>
          <w:sz w:val="24"/>
          <w:szCs w:val="24"/>
        </w:rPr>
      </w:pPr>
      <w:r w:rsidRPr="002A3C27">
        <w:rPr>
          <w:rFonts w:ascii="Times New Roman" w:hAnsi="Times New Roman" w:cs="Times New Roman"/>
          <w:color w:val="222222"/>
          <w:sz w:val="24"/>
          <w:szCs w:val="24"/>
          <w:shd w:val="clear" w:color="auto" w:fill="FFFFFF"/>
        </w:rPr>
        <w:t xml:space="preserve">Caputo, F., </w:t>
      </w:r>
      <w:r w:rsidRPr="002A3C27">
        <w:rPr>
          <w:rFonts w:ascii="Times New Roman" w:hAnsi="Times New Roman" w:cs="Times New Roman"/>
          <w:color w:val="222222"/>
          <w:sz w:val="24"/>
          <w:szCs w:val="24"/>
          <w:shd w:val="clear" w:color="auto" w:fill="FFFFFF"/>
        </w:rPr>
        <w:t>Arabia</w:t>
      </w:r>
      <w:r w:rsidRPr="002A3C27">
        <w:rPr>
          <w:rFonts w:ascii="Times New Roman" w:hAnsi="Times New Roman" w:cs="Times New Roman"/>
          <w:color w:val="222222"/>
          <w:sz w:val="24"/>
          <w:szCs w:val="24"/>
          <w:shd w:val="clear" w:color="auto" w:fill="FFFFFF"/>
        </w:rPr>
        <w:t xml:space="preserve">, R., </w:t>
      </w:r>
      <w:r w:rsidRPr="002A3C27">
        <w:rPr>
          <w:rFonts w:ascii="Times New Roman" w:hAnsi="Times New Roman" w:cs="Times New Roman"/>
          <w:color w:val="222222"/>
          <w:sz w:val="24"/>
          <w:szCs w:val="24"/>
          <w:shd w:val="clear" w:color="auto" w:fill="FFFFFF"/>
        </w:rPr>
        <w:t>Vignola</w:t>
      </w:r>
      <w:r w:rsidRPr="002A3C27">
        <w:rPr>
          <w:rFonts w:ascii="Times New Roman" w:hAnsi="Times New Roman" w:cs="Times New Roman"/>
          <w:color w:val="222222"/>
          <w:sz w:val="24"/>
          <w:szCs w:val="24"/>
          <w:shd w:val="clear" w:color="auto" w:fill="FFFFFF"/>
        </w:rPr>
        <w:t xml:space="preserve">, T., </w:t>
      </w:r>
      <w:r w:rsidRPr="002A3C27">
        <w:rPr>
          <w:rFonts w:ascii="Times New Roman" w:hAnsi="Times New Roman" w:cs="Times New Roman"/>
          <w:color w:val="222222"/>
          <w:sz w:val="24"/>
          <w:szCs w:val="24"/>
          <w:shd w:val="clear" w:color="auto" w:fill="FFFFFF"/>
        </w:rPr>
        <w:t>Patesi</w:t>
      </w:r>
      <w:r w:rsidRPr="002A3C27">
        <w:rPr>
          <w:rFonts w:ascii="Times New Roman" w:hAnsi="Times New Roman" w:cs="Times New Roman"/>
          <w:color w:val="222222"/>
          <w:sz w:val="24"/>
          <w:szCs w:val="24"/>
          <w:shd w:val="clear" w:color="auto" w:fill="FFFFFF"/>
        </w:rPr>
        <w:t xml:space="preserve">, V., </w:t>
      </w:r>
      <w:r w:rsidRPr="002A3C27">
        <w:rPr>
          <w:rFonts w:ascii="Times New Roman" w:hAnsi="Times New Roman" w:cs="Times New Roman"/>
          <w:color w:val="222222"/>
          <w:sz w:val="24"/>
          <w:szCs w:val="24"/>
          <w:shd w:val="clear" w:color="auto" w:fill="FFFFFF"/>
        </w:rPr>
        <w:t>Fanucci</w:t>
      </w:r>
      <w:r w:rsidRPr="002A3C27">
        <w:rPr>
          <w:rFonts w:ascii="Times New Roman" w:hAnsi="Times New Roman" w:cs="Times New Roman"/>
          <w:color w:val="222222"/>
          <w:sz w:val="24"/>
          <w:szCs w:val="24"/>
          <w:shd w:val="clear" w:color="auto" w:fill="FFFFFF"/>
        </w:rPr>
        <w:t xml:space="preserve">, T., </w:t>
      </w:r>
      <w:r w:rsidRPr="002A3C27">
        <w:rPr>
          <w:rFonts w:ascii="Times New Roman" w:hAnsi="Times New Roman" w:cs="Times New Roman"/>
          <w:color w:val="222222"/>
          <w:sz w:val="24"/>
          <w:szCs w:val="24"/>
          <w:shd w:val="clear" w:color="auto" w:fill="FFFFFF"/>
        </w:rPr>
        <w:t>Cimarusti</w:t>
      </w:r>
      <w:r w:rsidRPr="002A3C27">
        <w:rPr>
          <w:rFonts w:ascii="Times New Roman" w:hAnsi="Times New Roman" w:cs="Times New Roman"/>
          <w:color w:val="222222"/>
          <w:sz w:val="24"/>
          <w:szCs w:val="24"/>
          <w:shd w:val="clear" w:color="auto" w:fill="FFFFFF"/>
        </w:rPr>
        <w:t xml:space="preserve">, P., ... &amp; </w:t>
      </w:r>
      <w:r w:rsidRPr="002A3C27">
        <w:rPr>
          <w:rFonts w:ascii="Times New Roman" w:hAnsi="Times New Roman" w:cs="Times New Roman"/>
          <w:color w:val="222222"/>
          <w:sz w:val="24"/>
          <w:szCs w:val="24"/>
          <w:shd w:val="clear" w:color="auto" w:fill="FFFFFF"/>
        </w:rPr>
        <w:t>Miona</w:t>
      </w:r>
      <w:r w:rsidRPr="002A3C27">
        <w:rPr>
          <w:rFonts w:ascii="Times New Roman" w:hAnsi="Times New Roman" w:cs="Times New Roman"/>
          <w:color w:val="222222"/>
          <w:sz w:val="24"/>
          <w:szCs w:val="24"/>
          <w:shd w:val="clear" w:color="auto" w:fill="FFFFFF"/>
        </w:rPr>
        <w:t>, D. (2019). Diagnosis and treatment of acute alcohol intoxication and alcohol withdrawal syndrome: position paper of the Italian Society on Alcohol. </w:t>
      </w:r>
      <w:r w:rsidRPr="002A3C27">
        <w:rPr>
          <w:rFonts w:ascii="Times New Roman" w:hAnsi="Times New Roman" w:cs="Times New Roman"/>
          <w:i/>
          <w:iCs/>
          <w:color w:val="222222"/>
          <w:sz w:val="24"/>
          <w:szCs w:val="24"/>
          <w:shd w:val="clear" w:color="auto" w:fill="FFFFFF"/>
        </w:rPr>
        <w:t>Internal and emergency medicine</w:t>
      </w:r>
      <w:r w:rsidRPr="002A3C27">
        <w:rPr>
          <w:rFonts w:ascii="Times New Roman" w:hAnsi="Times New Roman" w:cs="Times New Roman"/>
          <w:color w:val="222222"/>
          <w:sz w:val="24"/>
          <w:szCs w:val="24"/>
          <w:shd w:val="clear" w:color="auto" w:fill="FFFFFF"/>
        </w:rPr>
        <w:t>, </w:t>
      </w:r>
      <w:r w:rsidRPr="002A3C27">
        <w:rPr>
          <w:rFonts w:ascii="Times New Roman" w:hAnsi="Times New Roman" w:cs="Times New Roman"/>
          <w:i/>
          <w:iCs/>
          <w:color w:val="222222"/>
          <w:sz w:val="24"/>
          <w:szCs w:val="24"/>
          <w:shd w:val="clear" w:color="auto" w:fill="FFFFFF"/>
        </w:rPr>
        <w:t>14</w:t>
      </w:r>
      <w:r w:rsidRPr="002A3C27">
        <w:rPr>
          <w:rFonts w:ascii="Times New Roman" w:hAnsi="Times New Roman" w:cs="Times New Roman"/>
          <w:color w:val="222222"/>
          <w:sz w:val="24"/>
          <w:szCs w:val="24"/>
          <w:shd w:val="clear" w:color="auto" w:fill="FFFFFF"/>
        </w:rPr>
        <w:t>(1), 143-160.</w:t>
      </w:r>
    </w:p>
    <w:p w14:paraId="4375B154" w14:textId="1475C062" w:rsidR="00C7169F" w:rsidRPr="002A3C27" w:rsidRDefault="00C7169F" w:rsidP="002A3C27">
      <w:pPr>
        <w:pBdr>
          <w:top w:val="nil"/>
          <w:left w:val="nil"/>
          <w:bottom w:val="nil"/>
          <w:right w:val="nil"/>
          <w:between w:val="nil"/>
        </w:pBdr>
        <w:spacing w:after="0" w:line="480" w:lineRule="auto"/>
        <w:ind w:hanging="720"/>
        <w:rPr>
          <w:rFonts w:ascii="Times New Roman" w:eastAsia="Times New Roman" w:hAnsi="Times New Roman" w:cs="Times New Roman"/>
          <w:color w:val="1C1E29"/>
          <w:sz w:val="24"/>
          <w:szCs w:val="24"/>
        </w:rPr>
      </w:pPr>
      <w:r w:rsidRPr="002A3C27">
        <w:rPr>
          <w:rFonts w:ascii="Times New Roman" w:hAnsi="Times New Roman" w:cs="Times New Roman"/>
          <w:sz w:val="24"/>
          <w:szCs w:val="24"/>
        </w:rPr>
        <w:t xml:space="preserve">Kerns, N. (2019). The Four Principles of Operant Conditioning for Dogs. </w:t>
      </w:r>
      <w:hyperlink r:id="rId7" w:history="1">
        <w:r w:rsidRPr="002A3C27">
          <w:rPr>
            <w:rStyle w:val="Hyperlink"/>
            <w:rFonts w:ascii="Times New Roman" w:hAnsi="Times New Roman" w:cs="Times New Roman"/>
            <w:sz w:val="24"/>
            <w:szCs w:val="24"/>
          </w:rPr>
          <w:t>https://www.whole-dog-journal.com/training/the-four-principles-of-operant-conditioning-for-dogs/</w:t>
        </w:r>
      </w:hyperlink>
      <w:r w:rsidRPr="002A3C27">
        <w:rPr>
          <w:rFonts w:ascii="Times New Roman" w:hAnsi="Times New Roman" w:cs="Times New Roman"/>
          <w:sz w:val="24"/>
          <w:szCs w:val="24"/>
        </w:rPr>
        <w:t xml:space="preserve"> </w:t>
      </w:r>
    </w:p>
    <w:p w14:paraId="1696265E" w14:textId="77777777" w:rsidR="002A3C27" w:rsidRPr="002A3C27" w:rsidRDefault="00C7169F" w:rsidP="002A3C27">
      <w:pPr>
        <w:spacing w:before="240" w:after="240" w:line="480" w:lineRule="auto"/>
        <w:ind w:hanging="720"/>
        <w:rPr>
          <w:rFonts w:ascii="Times New Roman" w:eastAsia="Times New Roman" w:hAnsi="Times New Roman" w:cs="Times New Roman"/>
          <w:sz w:val="24"/>
          <w:szCs w:val="24"/>
        </w:rPr>
      </w:pPr>
      <w:r w:rsidRPr="002A3C27">
        <w:rPr>
          <w:rFonts w:ascii="Times New Roman" w:eastAsia="Times New Roman" w:hAnsi="Times New Roman" w:cs="Times New Roman"/>
          <w:sz w:val="24"/>
          <w:szCs w:val="24"/>
        </w:rPr>
        <w:t xml:space="preserve"> </w:t>
      </w:r>
      <w:r w:rsidRPr="002A3C27">
        <w:rPr>
          <w:rFonts w:ascii="Times New Roman" w:hAnsi="Times New Roman" w:cs="Times New Roman"/>
          <w:color w:val="222222"/>
          <w:sz w:val="24"/>
          <w:szCs w:val="24"/>
          <w:shd w:val="clear" w:color="auto" w:fill="FFFFFF"/>
        </w:rPr>
        <w:t xml:space="preserve">Mason, T. B., </w:t>
      </w:r>
      <w:r w:rsidRPr="002A3C27">
        <w:rPr>
          <w:rFonts w:ascii="Times New Roman" w:hAnsi="Times New Roman" w:cs="Times New Roman"/>
          <w:color w:val="222222"/>
          <w:sz w:val="24"/>
          <w:szCs w:val="24"/>
          <w:shd w:val="clear" w:color="auto" w:fill="FFFFFF"/>
        </w:rPr>
        <w:t>Enwall</w:t>
      </w:r>
      <w:r w:rsidRPr="002A3C27">
        <w:rPr>
          <w:rFonts w:ascii="Times New Roman" w:hAnsi="Times New Roman" w:cs="Times New Roman"/>
          <w:color w:val="222222"/>
          <w:sz w:val="24"/>
          <w:szCs w:val="24"/>
          <w:shd w:val="clear" w:color="auto" w:fill="FFFFFF"/>
        </w:rPr>
        <w:t>, A., Mead, M. P., &amp; Irish, L. A. (2019). Sleep and eating disorders among adults enrolled in a commercial weight loss program: associations with self-report and objective sleep measures. </w:t>
      </w:r>
      <w:r w:rsidRPr="002A3C27">
        <w:rPr>
          <w:rFonts w:ascii="Times New Roman" w:hAnsi="Times New Roman" w:cs="Times New Roman"/>
          <w:i/>
          <w:iCs/>
          <w:color w:val="222222"/>
          <w:sz w:val="24"/>
          <w:szCs w:val="24"/>
          <w:shd w:val="clear" w:color="auto" w:fill="FFFFFF"/>
        </w:rPr>
        <w:t>Eating and Weight Disorders-Studies on Anorexia, Bulimia and Obesity</w:t>
      </w:r>
      <w:r w:rsidRPr="002A3C27">
        <w:rPr>
          <w:rFonts w:ascii="Times New Roman" w:hAnsi="Times New Roman" w:cs="Times New Roman"/>
          <w:color w:val="222222"/>
          <w:sz w:val="24"/>
          <w:szCs w:val="24"/>
          <w:shd w:val="clear" w:color="auto" w:fill="FFFFFF"/>
        </w:rPr>
        <w:t>, </w:t>
      </w:r>
      <w:r w:rsidRPr="002A3C27">
        <w:rPr>
          <w:rFonts w:ascii="Times New Roman" w:hAnsi="Times New Roman" w:cs="Times New Roman"/>
          <w:i/>
          <w:iCs/>
          <w:color w:val="222222"/>
          <w:sz w:val="24"/>
          <w:szCs w:val="24"/>
          <w:shd w:val="clear" w:color="auto" w:fill="FFFFFF"/>
        </w:rPr>
        <w:t>24</w:t>
      </w:r>
      <w:r w:rsidRPr="002A3C27">
        <w:rPr>
          <w:rFonts w:ascii="Times New Roman" w:hAnsi="Times New Roman" w:cs="Times New Roman"/>
          <w:color w:val="222222"/>
          <w:sz w:val="24"/>
          <w:szCs w:val="24"/>
          <w:shd w:val="clear" w:color="auto" w:fill="FFFFFF"/>
        </w:rPr>
        <w:t>(2), 307-312.</w:t>
      </w:r>
    </w:p>
    <w:p w14:paraId="00A24FC2" w14:textId="77777777" w:rsidR="002A3C27" w:rsidRPr="002A3C27" w:rsidRDefault="00C7169F" w:rsidP="002A3C27">
      <w:pPr>
        <w:spacing w:before="240" w:after="240" w:line="480" w:lineRule="auto"/>
        <w:ind w:hanging="720"/>
        <w:rPr>
          <w:rFonts w:ascii="Times New Roman" w:hAnsi="Times New Roman" w:cs="Times New Roman"/>
          <w:color w:val="505151"/>
          <w:sz w:val="24"/>
          <w:szCs w:val="24"/>
          <w:shd w:val="clear" w:color="auto" w:fill="FFFFFF"/>
        </w:rPr>
      </w:pPr>
      <w:r w:rsidRPr="002A3C27">
        <w:rPr>
          <w:rFonts w:ascii="Times New Roman" w:hAnsi="Times New Roman" w:cs="Times New Roman"/>
          <w:sz w:val="24"/>
          <w:szCs w:val="24"/>
        </w:rPr>
        <w:t>Robert A, Baron &amp; Nyla R. Brabscombe (2012) Social psychology.</w:t>
      </w:r>
      <w:r w:rsidRPr="002A3C27">
        <w:rPr>
          <w:rFonts w:ascii="Times New Roman" w:hAnsi="Times New Roman" w:cs="Times New Roman"/>
          <w:color w:val="505151"/>
          <w:sz w:val="24"/>
          <w:szCs w:val="24"/>
          <w:shd w:val="clear" w:color="auto" w:fill="FFFFFF"/>
        </w:rPr>
        <w:t xml:space="preserve">  </w:t>
      </w:r>
      <w:hyperlink r:id="rId8" w:history="1">
        <w:r w:rsidRPr="002A3C27">
          <w:rPr>
            <w:rStyle w:val="Hyperlink"/>
            <w:rFonts w:ascii="Times New Roman" w:hAnsi="Times New Roman" w:cs="Times New Roman"/>
            <w:sz w:val="24"/>
            <w:szCs w:val="24"/>
            <w:shd w:val="clear" w:color="auto" w:fill="FFFFFF"/>
          </w:rPr>
          <w:t>https://epdf.pub/queue/social-psychology-13th-edition.htm</w:t>
        </w:r>
      </w:hyperlink>
      <w:bookmarkStart w:id="1" w:name="_gjdgxs" w:colFirst="0" w:colLast="0"/>
      <w:bookmarkEnd w:id="1"/>
    </w:p>
    <w:p w14:paraId="3F8F8EB0" w14:textId="4C269EAE" w:rsidR="00C7169F" w:rsidRPr="002A3C27" w:rsidRDefault="00C7169F" w:rsidP="002A3C27">
      <w:pPr>
        <w:spacing w:before="240" w:after="240" w:line="480" w:lineRule="auto"/>
        <w:ind w:hanging="720"/>
        <w:rPr>
          <w:rFonts w:ascii="Times New Roman" w:eastAsia="Times New Roman" w:hAnsi="Times New Roman" w:cs="Times New Roman"/>
          <w:sz w:val="24"/>
          <w:szCs w:val="24"/>
        </w:rPr>
      </w:pPr>
      <w:r w:rsidRPr="002A3C27">
        <w:rPr>
          <w:rFonts w:ascii="Times New Roman" w:hAnsi="Times New Roman" w:cs="Times New Roman"/>
          <w:sz w:val="24"/>
          <w:szCs w:val="24"/>
        </w:rPr>
        <w:t xml:space="preserve">Steven, G. (2019). Classical Conditioning Overview. A Step-by-Step Guide to How Classical Conditioning Works. </w:t>
      </w:r>
      <w:hyperlink r:id="rId9" w:history="1">
        <w:r w:rsidRPr="002A3C27">
          <w:rPr>
            <w:rStyle w:val="Hyperlink"/>
            <w:rFonts w:ascii="Times New Roman" w:hAnsi="Times New Roman" w:cs="Times New Roman"/>
            <w:sz w:val="24"/>
            <w:szCs w:val="24"/>
          </w:rPr>
          <w:t>https://www.verywellmind.com/classical-conditioning-2794859</w:t>
        </w:r>
      </w:hyperlink>
    </w:p>
    <w:p w14:paraId="0161D361" w14:textId="77777777" w:rsidR="00C7169F" w:rsidRPr="002A3C27" w:rsidRDefault="00C7169F" w:rsidP="002A3C27">
      <w:pPr>
        <w:spacing w:before="240" w:after="0" w:line="480" w:lineRule="auto"/>
        <w:ind w:hanging="720"/>
        <w:rPr>
          <w:rFonts w:ascii="Times New Roman" w:eastAsia="Times New Roman" w:hAnsi="Times New Roman" w:cs="Times New Roman"/>
          <w:color w:val="1C1E29"/>
          <w:sz w:val="24"/>
          <w:szCs w:val="24"/>
        </w:rPr>
      </w:pPr>
      <w:bookmarkStart w:id="2" w:name="_mg0qnan57w3w" w:colFirst="0" w:colLast="0"/>
      <w:bookmarkEnd w:id="2"/>
      <w:r w:rsidRPr="002A3C27">
        <w:rPr>
          <w:rFonts w:ascii="Times New Roman" w:hAnsi="Times New Roman" w:cs="Times New Roman"/>
          <w:sz w:val="24"/>
          <w:szCs w:val="24"/>
        </w:rPr>
        <w:t xml:space="preserve">Villainess. Z (2017). What does the frontal lobe do? </w:t>
      </w:r>
      <w:hyperlink r:id="rId10" w:history="1">
        <w:r w:rsidRPr="002A3C27">
          <w:rPr>
            <w:rStyle w:val="Hyperlink"/>
            <w:rFonts w:ascii="Times New Roman" w:hAnsi="Times New Roman" w:cs="Times New Roman"/>
            <w:sz w:val="24"/>
            <w:szCs w:val="24"/>
          </w:rPr>
          <w:t>https://www.medicalnewstoday.com/articles/318139.php</w:t>
        </w:r>
      </w:hyperlink>
    </w:p>
    <w:sectPr w:rsidR="00C7169F" w:rsidRPr="002A3C27" w:rsidSect="0085217E">
      <w:headerReference w:type="default" r:id="rId11"/>
      <w:headerReference w:type="first" r:id="rId12"/>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28199" w14:textId="77777777" w:rsidR="00453A6E" w:rsidRDefault="00453A6E">
      <w:pPr>
        <w:spacing w:after="0" w:line="240" w:lineRule="auto"/>
      </w:pPr>
      <w:r>
        <w:separator/>
      </w:r>
    </w:p>
  </w:endnote>
  <w:endnote w:type="continuationSeparator" w:id="0">
    <w:p w14:paraId="14E99C27" w14:textId="77777777" w:rsidR="00453A6E" w:rsidRDefault="00453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15D9FB" w14:textId="77777777" w:rsidR="00453A6E" w:rsidRDefault="00453A6E">
      <w:pPr>
        <w:spacing w:after="0" w:line="240" w:lineRule="auto"/>
      </w:pPr>
      <w:r>
        <w:separator/>
      </w:r>
    </w:p>
  </w:footnote>
  <w:footnote w:type="continuationSeparator" w:id="0">
    <w:p w14:paraId="2B4CEC2B" w14:textId="77777777" w:rsidR="00453A6E" w:rsidRDefault="00453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3" w14:textId="77E362B0" w:rsidR="00EA37F3" w:rsidRPr="0085217E" w:rsidRDefault="0085217E" w:rsidP="0085217E">
    <w:pPr>
      <w:pBdr>
        <w:top w:val="nil"/>
        <w:left w:val="nil"/>
        <w:bottom w:val="nil"/>
        <w:right w:val="nil"/>
        <w:between w:val="nil"/>
      </w:pBdr>
      <w:tabs>
        <w:tab w:val="center" w:pos="4680"/>
        <w:tab w:val="right" w:pos="9360"/>
      </w:tabs>
      <w:spacing w:after="0" w:line="480" w:lineRule="auto"/>
      <w:rPr>
        <w:rFonts w:ascii="Times New Roman" w:eastAsia="Times New Roman" w:hAnsi="Times New Roman" w:cs="Times New Roman"/>
        <w:color w:val="000000"/>
        <w:sz w:val="24"/>
        <w:szCs w:val="24"/>
      </w:rPr>
    </w:pPr>
    <w:r w:rsidRPr="0085217E">
      <w:rPr>
        <w:rFonts w:ascii="Times New Roman" w:hAnsi="Times New Roman" w:cs="Times New Roman"/>
        <w:sz w:val="24"/>
        <w:szCs w:val="24"/>
      </w:rPr>
      <w:t xml:space="preserve">SOCIAL PSYCHOLOGY                        </w:t>
    </w:r>
    <w:r>
      <w:rPr>
        <w:rFonts w:ascii="Times New Roman" w:hAnsi="Times New Roman" w:cs="Times New Roman"/>
        <w:sz w:val="24"/>
        <w:szCs w:val="24"/>
      </w:rPr>
      <w:t xml:space="preserve">           </w:t>
    </w:r>
    <w:r w:rsidRPr="0085217E">
      <w:rPr>
        <w:rFonts w:ascii="Times New Roman" w:hAnsi="Times New Roman" w:cs="Times New Roman"/>
        <w:sz w:val="24"/>
        <w:szCs w:val="24"/>
      </w:rPr>
      <w:t xml:space="preserve">                                                            </w:t>
    </w:r>
    <w:r w:rsidRPr="0085217E">
      <w:rPr>
        <w:rFonts w:ascii="Times New Roman" w:hAnsi="Times New Roman" w:cs="Times New Roman"/>
        <w:sz w:val="24"/>
        <w:szCs w:val="24"/>
      </w:rPr>
      <w:t xml:space="preserve">                </w:t>
    </w:r>
    <w:r w:rsidR="00453A6E" w:rsidRPr="0085217E">
      <w:rPr>
        <w:rFonts w:ascii="Times New Roman" w:eastAsia="Times New Roman" w:hAnsi="Times New Roman" w:cs="Times New Roman"/>
        <w:color w:val="000000"/>
        <w:sz w:val="24"/>
        <w:szCs w:val="24"/>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476E4" w14:textId="143601A2" w:rsidR="0085217E" w:rsidRPr="0085217E" w:rsidRDefault="0085217E" w:rsidP="0085217E">
    <w:pPr>
      <w:pStyle w:val="Header"/>
      <w:spacing w:line="480" w:lineRule="auto"/>
      <w:rPr>
        <w:rFonts w:ascii="Times New Roman" w:hAnsi="Times New Roman" w:cs="Times New Roman"/>
        <w:sz w:val="24"/>
        <w:szCs w:val="24"/>
      </w:rPr>
    </w:pPr>
    <w:r w:rsidRPr="0085217E">
      <w:rPr>
        <w:rFonts w:ascii="Times New Roman" w:hAnsi="Times New Roman" w:cs="Times New Roman"/>
        <w:sz w:val="24"/>
        <w:szCs w:val="24"/>
      </w:rPr>
      <w:t xml:space="preserve">Running Head. SOCIAL PSYCHOLOGY                                                    </w:t>
    </w:r>
    <w:r>
      <w:rPr>
        <w:rFonts w:ascii="Times New Roman" w:hAnsi="Times New Roman" w:cs="Times New Roman"/>
        <w:sz w:val="24"/>
        <w:szCs w:val="24"/>
      </w:rPr>
      <w:t xml:space="preserve">   </w:t>
    </w:r>
    <w:r w:rsidRPr="0085217E">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B74F4"/>
    <w:multiLevelType w:val="multilevel"/>
    <w:tmpl w:val="0D0E3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87357B0"/>
    <w:multiLevelType w:val="multilevel"/>
    <w:tmpl w:val="ACA6D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7F3"/>
    <w:rsid w:val="00115915"/>
    <w:rsid w:val="00226C26"/>
    <w:rsid w:val="002A3C27"/>
    <w:rsid w:val="00453A6E"/>
    <w:rsid w:val="004E11C9"/>
    <w:rsid w:val="00565972"/>
    <w:rsid w:val="005B43D3"/>
    <w:rsid w:val="007234C6"/>
    <w:rsid w:val="008269B5"/>
    <w:rsid w:val="0085217E"/>
    <w:rsid w:val="0091786F"/>
    <w:rsid w:val="00BA7F3F"/>
    <w:rsid w:val="00BE2E5C"/>
    <w:rsid w:val="00C25908"/>
    <w:rsid w:val="00C7169F"/>
    <w:rsid w:val="00EA37F3"/>
    <w:rsid w:val="00FA6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29A5F"/>
  <w15:docId w15:val="{F5A92D40-201F-4D19-AEE9-15CDE170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rFonts w:ascii="Cambria" w:eastAsia="Cambria" w:hAnsi="Cambria" w:cs="Cambria"/>
      <w:color w:val="366091"/>
      <w:sz w:val="32"/>
      <w:szCs w:val="32"/>
    </w:rPr>
  </w:style>
  <w:style w:type="paragraph" w:styleId="Heading2">
    <w:name w:val="heading 2"/>
    <w:basedOn w:val="Normal"/>
    <w:next w:val="Normal"/>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E11C9"/>
    <w:rPr>
      <w:color w:val="0000FF"/>
      <w:u w:val="single"/>
    </w:rPr>
  </w:style>
  <w:style w:type="paragraph" w:styleId="Header">
    <w:name w:val="header"/>
    <w:basedOn w:val="Normal"/>
    <w:link w:val="HeaderChar"/>
    <w:uiPriority w:val="99"/>
    <w:unhideWhenUsed/>
    <w:rsid w:val="00852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17E"/>
  </w:style>
  <w:style w:type="paragraph" w:styleId="Footer">
    <w:name w:val="footer"/>
    <w:basedOn w:val="Normal"/>
    <w:link w:val="FooterChar"/>
    <w:uiPriority w:val="99"/>
    <w:unhideWhenUsed/>
    <w:rsid w:val="00852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epdf.pub/queue/social-psychology-13th-edition.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hole-dog-journal.com/training/the-four-principles-of-operant-conditioning-for-dog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edicalnewstoday.com/articles/318139.php" TargetMode="External"/><Relationship Id="rId4" Type="http://schemas.openxmlformats.org/officeDocument/2006/relationships/webSettings" Target="webSettings.xml"/><Relationship Id="rId9" Type="http://schemas.openxmlformats.org/officeDocument/2006/relationships/hyperlink" Target="https://www.verywellmind.com/classical-conditioning-279485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2535</Words>
  <Characters>14451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2019-12-11T03:09:00Z</dcterms:created>
  <dcterms:modified xsi:type="dcterms:W3CDTF">2019-12-11T03:09:00Z</dcterms:modified>
</cp:coreProperties>
</file>